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05A1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4ED715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ВСЕМИРНЫЙ АНТИДОПИНГОВЫЙ КОДЕКС</w:t>
      </w:r>
    </w:p>
    <w:p w14:paraId="2422AF1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</w:p>
    <w:p w14:paraId="61A2CE1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МЕЖДУНАРОДНЫЙ СТАНДАРТ</w:t>
      </w:r>
    </w:p>
    <w:p w14:paraId="3DC8CA3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</w:p>
    <w:p w14:paraId="5B0301A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ЗАПРЕЩЕННЫЙ СПИСОК 2024 ГОДА</w:t>
      </w:r>
    </w:p>
    <w:p w14:paraId="1D63B47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510288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Пожалуйста, обратите внимание, что приведенный ниже список примеров медицинских состояний не является исчерпывающим.</w:t>
      </w:r>
    </w:p>
    <w:p w14:paraId="27EFAC5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0B2812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Вступает в силу с 1 января 2024 года</w:t>
      </w:r>
    </w:p>
    <w:p w14:paraId="4B10C9C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E1A65C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ВСТУПЛЕНИЕ</w:t>
      </w:r>
    </w:p>
    <w:p w14:paraId="35BF9F3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34C00F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i/>
          <w:iCs/>
          <w:kern w:val="0"/>
          <w:sz w:val="16"/>
          <w:szCs w:val="16"/>
        </w:rPr>
        <w:t>Запрещенный список</w:t>
      </w:r>
      <w:r>
        <w:rPr>
          <w:rFonts w:ascii="Arial" w:hAnsi="Arial" w:cs="Arial"/>
          <w:kern w:val="0"/>
          <w:sz w:val="16"/>
          <w:szCs w:val="16"/>
        </w:rPr>
        <w:t xml:space="preserve"> является обязательным </w:t>
      </w:r>
      <w:r>
        <w:rPr>
          <w:rFonts w:ascii="Arial" w:hAnsi="Arial" w:cs="Arial"/>
          <w:i/>
          <w:iCs/>
          <w:kern w:val="0"/>
          <w:sz w:val="16"/>
          <w:szCs w:val="16"/>
        </w:rPr>
        <w:t>Международным стандартом</w:t>
      </w:r>
      <w:r>
        <w:rPr>
          <w:rFonts w:ascii="Arial" w:hAnsi="Arial" w:cs="Arial"/>
          <w:kern w:val="0"/>
          <w:sz w:val="16"/>
          <w:szCs w:val="16"/>
        </w:rPr>
        <w:t xml:space="preserve"> как часть Всемирной антидопинговой программы.</w:t>
      </w:r>
    </w:p>
    <w:p w14:paraId="65CD9A2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i/>
          <w:iCs/>
          <w:kern w:val="0"/>
          <w:sz w:val="16"/>
          <w:szCs w:val="16"/>
        </w:rPr>
        <w:t>Список</w:t>
      </w:r>
      <w:r>
        <w:rPr>
          <w:rFonts w:ascii="Arial" w:hAnsi="Arial" w:cs="Arial"/>
          <w:kern w:val="0"/>
          <w:sz w:val="16"/>
          <w:szCs w:val="16"/>
        </w:rPr>
        <w:t xml:space="preserve"> обновляется ежегодно после обширного консультационного процесса, проводимого </w:t>
      </w:r>
      <w:r>
        <w:rPr>
          <w:rFonts w:ascii="Arial" w:hAnsi="Arial" w:cs="Arial"/>
          <w:i/>
          <w:iCs/>
          <w:kern w:val="0"/>
          <w:sz w:val="16"/>
          <w:szCs w:val="16"/>
        </w:rPr>
        <w:t>ВАДА</w:t>
      </w:r>
      <w:r>
        <w:rPr>
          <w:rFonts w:ascii="Arial" w:hAnsi="Arial" w:cs="Arial"/>
          <w:kern w:val="0"/>
          <w:sz w:val="16"/>
          <w:szCs w:val="16"/>
        </w:rPr>
        <w:t xml:space="preserve">. Дата вступления </w:t>
      </w:r>
      <w:r>
        <w:rPr>
          <w:rFonts w:ascii="Arial" w:hAnsi="Arial" w:cs="Arial"/>
          <w:i/>
          <w:iCs/>
          <w:kern w:val="0"/>
          <w:sz w:val="16"/>
          <w:szCs w:val="16"/>
        </w:rPr>
        <w:t>Списка</w:t>
      </w:r>
      <w:r>
        <w:rPr>
          <w:rFonts w:ascii="Arial" w:hAnsi="Arial" w:cs="Arial"/>
          <w:kern w:val="0"/>
          <w:sz w:val="16"/>
          <w:szCs w:val="16"/>
        </w:rPr>
        <w:t xml:space="preserve"> в силу - </w:t>
      </w:r>
      <w:r>
        <w:rPr>
          <w:rFonts w:ascii="Arial" w:hAnsi="Arial" w:cs="Arial"/>
          <w:b/>
          <w:bCs/>
          <w:kern w:val="0"/>
          <w:sz w:val="16"/>
          <w:szCs w:val="16"/>
        </w:rPr>
        <w:t>1 января 2024 года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1B9EF01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Официальный текст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Запрещенного списка</w:t>
      </w:r>
      <w:r>
        <w:rPr>
          <w:rFonts w:ascii="Arial" w:hAnsi="Arial" w:cs="Arial"/>
          <w:kern w:val="0"/>
          <w:sz w:val="16"/>
          <w:szCs w:val="16"/>
        </w:rPr>
        <w:t xml:space="preserve"> утверждается </w:t>
      </w:r>
      <w:r>
        <w:rPr>
          <w:rFonts w:ascii="Arial" w:hAnsi="Arial" w:cs="Arial"/>
          <w:i/>
          <w:iCs/>
          <w:kern w:val="0"/>
          <w:sz w:val="16"/>
          <w:szCs w:val="16"/>
        </w:rPr>
        <w:t>ВАДА</w:t>
      </w:r>
      <w:r>
        <w:rPr>
          <w:rFonts w:ascii="Arial" w:hAnsi="Arial" w:cs="Arial"/>
          <w:kern w:val="0"/>
          <w:sz w:val="16"/>
          <w:szCs w:val="16"/>
        </w:rPr>
        <w:t xml:space="preserve"> и публикуется на английском и французском языках. В случае разночтений между английской и французской версиями, английская версия будет считаться превалирующей.</w:t>
      </w:r>
    </w:p>
    <w:p w14:paraId="3B6E08E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Ниже приведены некоторые термины, используемые в данном списке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Запрещенных субстанций</w:t>
      </w:r>
      <w:r>
        <w:rPr>
          <w:rFonts w:ascii="Arial" w:hAnsi="Arial" w:cs="Arial"/>
          <w:kern w:val="0"/>
          <w:sz w:val="16"/>
          <w:szCs w:val="16"/>
        </w:rPr>
        <w:t xml:space="preserve"> и </w:t>
      </w:r>
      <w:r>
        <w:rPr>
          <w:rFonts w:ascii="Arial" w:hAnsi="Arial" w:cs="Arial"/>
          <w:i/>
          <w:iCs/>
          <w:kern w:val="0"/>
          <w:sz w:val="16"/>
          <w:szCs w:val="16"/>
        </w:rPr>
        <w:t>Методов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0758A8F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Запрещено в соревновательный период</w:t>
      </w:r>
    </w:p>
    <w:p w14:paraId="6F56C8C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При условии, что </w:t>
      </w:r>
      <w:r>
        <w:rPr>
          <w:rFonts w:ascii="Arial" w:hAnsi="Arial" w:cs="Arial"/>
          <w:i/>
          <w:iCs/>
          <w:kern w:val="0"/>
          <w:sz w:val="16"/>
          <w:szCs w:val="16"/>
        </w:rPr>
        <w:t>ВАДА</w:t>
      </w:r>
      <w:r>
        <w:rPr>
          <w:rFonts w:ascii="Arial" w:hAnsi="Arial" w:cs="Arial"/>
          <w:kern w:val="0"/>
          <w:sz w:val="16"/>
          <w:szCs w:val="16"/>
        </w:rPr>
        <w:t xml:space="preserve"> не определило другой период для данного вида спорта, </w:t>
      </w:r>
      <w:r>
        <w:rPr>
          <w:rFonts w:ascii="Arial" w:hAnsi="Arial" w:cs="Arial"/>
          <w:i/>
          <w:iCs/>
          <w:kern w:val="0"/>
          <w:sz w:val="16"/>
          <w:szCs w:val="16"/>
        </w:rPr>
        <w:t>Соревновательный период</w:t>
      </w:r>
      <w:r>
        <w:rPr>
          <w:rFonts w:ascii="Arial" w:hAnsi="Arial" w:cs="Arial"/>
          <w:kern w:val="0"/>
          <w:sz w:val="16"/>
          <w:szCs w:val="16"/>
        </w:rPr>
        <w:t xml:space="preserve"> означает период, начинающийся незадолго до полуночи (в 23:59) в день перед </w:t>
      </w:r>
      <w:r>
        <w:rPr>
          <w:rFonts w:ascii="Arial" w:hAnsi="Arial" w:cs="Arial"/>
          <w:i/>
          <w:iCs/>
          <w:kern w:val="0"/>
          <w:sz w:val="16"/>
          <w:szCs w:val="16"/>
        </w:rPr>
        <w:t>Соревнованием</w:t>
      </w:r>
      <w:r>
        <w:rPr>
          <w:rFonts w:ascii="Arial" w:hAnsi="Arial" w:cs="Arial"/>
          <w:kern w:val="0"/>
          <w:sz w:val="16"/>
          <w:szCs w:val="16"/>
        </w:rPr>
        <w:t xml:space="preserve">, в котором </w:t>
      </w:r>
      <w:r>
        <w:rPr>
          <w:rFonts w:ascii="Arial" w:hAnsi="Arial" w:cs="Arial"/>
          <w:i/>
          <w:iCs/>
          <w:kern w:val="0"/>
          <w:sz w:val="16"/>
          <w:szCs w:val="16"/>
        </w:rPr>
        <w:t>Спортсмен</w:t>
      </w:r>
      <w:r>
        <w:rPr>
          <w:rFonts w:ascii="Arial" w:hAnsi="Arial" w:cs="Arial"/>
          <w:kern w:val="0"/>
          <w:sz w:val="16"/>
          <w:szCs w:val="16"/>
        </w:rPr>
        <w:t xml:space="preserve"> должен принять участие, до окончания </w:t>
      </w:r>
      <w:r>
        <w:rPr>
          <w:rFonts w:ascii="Arial" w:hAnsi="Arial" w:cs="Arial"/>
          <w:i/>
          <w:iCs/>
          <w:kern w:val="0"/>
          <w:sz w:val="16"/>
          <w:szCs w:val="16"/>
        </w:rPr>
        <w:t>Соревнования</w:t>
      </w:r>
      <w:r>
        <w:rPr>
          <w:rFonts w:ascii="Arial" w:hAnsi="Arial" w:cs="Arial"/>
          <w:kern w:val="0"/>
          <w:sz w:val="16"/>
          <w:szCs w:val="16"/>
        </w:rPr>
        <w:t xml:space="preserve"> и процесса сбора </w:t>
      </w:r>
      <w:r>
        <w:rPr>
          <w:rFonts w:ascii="Arial" w:hAnsi="Arial" w:cs="Arial"/>
          <w:i/>
          <w:iCs/>
          <w:kern w:val="0"/>
          <w:sz w:val="16"/>
          <w:szCs w:val="16"/>
        </w:rPr>
        <w:t>Проб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6F62155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Запрещено все время</w:t>
      </w:r>
    </w:p>
    <w:p w14:paraId="20DAC0A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Это означает, что субстанция или метод запрещены как в </w:t>
      </w:r>
      <w:r>
        <w:rPr>
          <w:rFonts w:ascii="Arial" w:hAnsi="Arial" w:cs="Arial"/>
          <w:i/>
          <w:iCs/>
          <w:kern w:val="0"/>
          <w:sz w:val="16"/>
          <w:szCs w:val="16"/>
        </w:rPr>
        <w:t>Соревновательный период</w:t>
      </w:r>
      <w:r>
        <w:rPr>
          <w:rFonts w:ascii="Arial" w:hAnsi="Arial" w:cs="Arial"/>
          <w:kern w:val="0"/>
          <w:sz w:val="16"/>
          <w:szCs w:val="16"/>
        </w:rPr>
        <w:t xml:space="preserve">, так и во </w:t>
      </w:r>
      <w:r>
        <w:rPr>
          <w:rFonts w:ascii="Arial" w:hAnsi="Arial" w:cs="Arial"/>
          <w:i/>
          <w:iCs/>
          <w:kern w:val="0"/>
          <w:sz w:val="16"/>
          <w:szCs w:val="16"/>
        </w:rPr>
        <w:t>Внесоревновательный период</w:t>
      </w:r>
      <w:r>
        <w:rPr>
          <w:rFonts w:ascii="Arial" w:hAnsi="Arial" w:cs="Arial"/>
          <w:kern w:val="0"/>
          <w:sz w:val="16"/>
          <w:szCs w:val="16"/>
        </w:rPr>
        <w:t xml:space="preserve"> как это определено в </w:t>
      </w:r>
      <w:hyperlink r:id="rId4" w:history="1">
        <w:r>
          <w:rPr>
            <w:rFonts w:ascii="Arial" w:hAnsi="Arial" w:cs="Arial"/>
            <w:i/>
            <w:iCs/>
            <w:color w:val="0000FF"/>
            <w:kern w:val="0"/>
            <w:sz w:val="16"/>
            <w:szCs w:val="16"/>
            <w:u w:val="single"/>
          </w:rPr>
          <w:t>Код</w:t>
        </w:r>
        <w:r>
          <w:rPr>
            <w:rFonts w:ascii="Arial" w:hAnsi="Arial" w:cs="Arial"/>
            <w:i/>
            <w:iCs/>
            <w:color w:val="0000FF"/>
            <w:kern w:val="0"/>
            <w:sz w:val="16"/>
            <w:szCs w:val="16"/>
            <w:u w:val="single"/>
          </w:rPr>
          <w:t>е</w:t>
        </w:r>
        <w:r>
          <w:rPr>
            <w:rFonts w:ascii="Arial" w:hAnsi="Arial" w:cs="Arial"/>
            <w:i/>
            <w:iCs/>
            <w:color w:val="0000FF"/>
            <w:kern w:val="0"/>
            <w:sz w:val="16"/>
            <w:szCs w:val="16"/>
            <w:u w:val="single"/>
          </w:rPr>
          <w:t>ксе</w:t>
        </w:r>
      </w:hyperlink>
      <w:r>
        <w:rPr>
          <w:rFonts w:ascii="Arial" w:hAnsi="Arial" w:cs="Arial"/>
          <w:kern w:val="0"/>
          <w:sz w:val="16"/>
          <w:szCs w:val="16"/>
        </w:rPr>
        <w:t>.</w:t>
      </w:r>
    </w:p>
    <w:p w14:paraId="031D396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Особые и не относящиеся к особым</w:t>
      </w:r>
    </w:p>
    <w:p w14:paraId="13301ED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Согласно </w:t>
      </w:r>
      <w:hyperlink r:id="rId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статье 4.2.2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kern w:val="0"/>
          <w:sz w:val="16"/>
          <w:szCs w:val="16"/>
        </w:rPr>
        <w:t>Всемирного антидопингового кодекса</w:t>
      </w:r>
      <w:r>
        <w:rPr>
          <w:rFonts w:ascii="Arial" w:hAnsi="Arial" w:cs="Arial"/>
          <w:kern w:val="0"/>
          <w:sz w:val="16"/>
          <w:szCs w:val="16"/>
        </w:rPr>
        <w:t xml:space="preserve">, "в целях применения </w:t>
      </w:r>
      <w:hyperlink r:id="rId6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Статьи 10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все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Запрещенные субстанции</w:t>
      </w:r>
      <w:r>
        <w:rPr>
          <w:rFonts w:ascii="Arial" w:hAnsi="Arial" w:cs="Arial"/>
          <w:kern w:val="0"/>
          <w:sz w:val="16"/>
          <w:szCs w:val="16"/>
        </w:rPr>
        <w:t xml:space="preserve"> должны считаться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Особыми</w:t>
      </w:r>
      <w:r>
        <w:rPr>
          <w:rFonts w:ascii="Arial" w:hAnsi="Arial" w:cs="Arial"/>
          <w:kern w:val="0"/>
          <w:sz w:val="16"/>
          <w:szCs w:val="16"/>
        </w:rPr>
        <w:t xml:space="preserve"> субстанциями, за исключением указанных в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Запрещенном списке</w:t>
      </w:r>
      <w:r>
        <w:rPr>
          <w:rFonts w:ascii="Arial" w:hAnsi="Arial" w:cs="Arial"/>
          <w:kern w:val="0"/>
          <w:sz w:val="16"/>
          <w:szCs w:val="16"/>
        </w:rPr>
        <w:t xml:space="preserve"> как не относящиеся к особым субстанциям.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Запрещенные методы</w:t>
      </w:r>
      <w:r>
        <w:rPr>
          <w:rFonts w:ascii="Arial" w:hAnsi="Arial" w:cs="Arial"/>
          <w:kern w:val="0"/>
          <w:sz w:val="16"/>
          <w:szCs w:val="16"/>
        </w:rPr>
        <w:t xml:space="preserve"> не должны считаться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Особыми</w:t>
      </w:r>
      <w:r>
        <w:rPr>
          <w:rFonts w:ascii="Arial" w:hAnsi="Arial" w:cs="Arial"/>
          <w:kern w:val="0"/>
          <w:sz w:val="16"/>
          <w:szCs w:val="16"/>
        </w:rPr>
        <w:t xml:space="preserve">, если они специально не определены как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Особые методы</w:t>
      </w:r>
      <w:r>
        <w:rPr>
          <w:rFonts w:ascii="Arial" w:hAnsi="Arial" w:cs="Arial"/>
          <w:kern w:val="0"/>
          <w:sz w:val="16"/>
          <w:szCs w:val="16"/>
        </w:rPr>
        <w:t xml:space="preserve"> в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Запрещенном списке</w:t>
      </w:r>
      <w:r>
        <w:rPr>
          <w:rFonts w:ascii="Arial" w:hAnsi="Arial" w:cs="Arial"/>
          <w:kern w:val="0"/>
          <w:sz w:val="16"/>
          <w:szCs w:val="16"/>
        </w:rPr>
        <w:t xml:space="preserve">". Согласно </w:t>
      </w:r>
      <w:hyperlink r:id="rId7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комментарию к статье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"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Особые субстанции</w:t>
      </w:r>
      <w:r>
        <w:rPr>
          <w:rFonts w:ascii="Arial" w:hAnsi="Arial" w:cs="Arial"/>
          <w:kern w:val="0"/>
          <w:sz w:val="16"/>
          <w:szCs w:val="16"/>
        </w:rPr>
        <w:t xml:space="preserve"> и </w:t>
      </w:r>
      <w:r>
        <w:rPr>
          <w:rFonts w:ascii="Arial" w:hAnsi="Arial" w:cs="Arial"/>
          <w:i/>
          <w:iCs/>
          <w:kern w:val="0"/>
          <w:sz w:val="16"/>
          <w:szCs w:val="16"/>
        </w:rPr>
        <w:t>Методы</w:t>
      </w:r>
      <w:r>
        <w:rPr>
          <w:rFonts w:ascii="Arial" w:hAnsi="Arial" w:cs="Arial"/>
          <w:kern w:val="0"/>
          <w:sz w:val="16"/>
          <w:szCs w:val="16"/>
        </w:rPr>
        <w:t xml:space="preserve">, указанные в </w:t>
      </w:r>
      <w:hyperlink r:id="rId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статье 4.2.2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ни в коем случае не должны считаться менее важным или менее опасным, чем другие субстанции или методы. Просто они более вероятно могли использоваться </w:t>
      </w:r>
      <w:r>
        <w:rPr>
          <w:rFonts w:ascii="Arial" w:hAnsi="Arial" w:cs="Arial"/>
          <w:i/>
          <w:iCs/>
          <w:kern w:val="0"/>
          <w:sz w:val="16"/>
          <w:szCs w:val="16"/>
        </w:rPr>
        <w:t>Спортсменом</w:t>
      </w:r>
      <w:r>
        <w:rPr>
          <w:rFonts w:ascii="Arial" w:hAnsi="Arial" w:cs="Arial"/>
          <w:kern w:val="0"/>
          <w:sz w:val="16"/>
          <w:szCs w:val="16"/>
        </w:rPr>
        <w:t xml:space="preserve"> для иных целей, чем повышение спортивных результатов".</w:t>
      </w:r>
    </w:p>
    <w:p w14:paraId="381C63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i/>
          <w:iCs/>
          <w:kern w:val="0"/>
          <w:sz w:val="16"/>
          <w:szCs w:val="16"/>
        </w:rPr>
        <w:t>Субстанции, вызывающие зависимость</w:t>
      </w:r>
    </w:p>
    <w:p w14:paraId="341DEE2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статьей 4.2.3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Кодекса </w:t>
      </w:r>
      <w:r>
        <w:rPr>
          <w:rFonts w:ascii="Arial" w:hAnsi="Arial" w:cs="Arial"/>
          <w:i/>
          <w:iCs/>
          <w:kern w:val="0"/>
          <w:sz w:val="16"/>
          <w:szCs w:val="16"/>
        </w:rPr>
        <w:t>Субстанциями, вызывающими зависимость</w:t>
      </w:r>
      <w:r>
        <w:rPr>
          <w:rFonts w:ascii="Arial" w:hAnsi="Arial" w:cs="Arial"/>
          <w:kern w:val="0"/>
          <w:sz w:val="16"/>
          <w:szCs w:val="16"/>
        </w:rPr>
        <w:t xml:space="preserve">, являются </w:t>
      </w:r>
      <w:r>
        <w:rPr>
          <w:rFonts w:ascii="Arial" w:hAnsi="Arial" w:cs="Arial"/>
          <w:i/>
          <w:iCs/>
          <w:kern w:val="0"/>
          <w:sz w:val="16"/>
          <w:szCs w:val="16"/>
        </w:rPr>
        <w:t>Субстанции</w:t>
      </w:r>
      <w:r>
        <w:rPr>
          <w:rFonts w:ascii="Arial" w:hAnsi="Arial" w:cs="Arial"/>
          <w:kern w:val="0"/>
          <w:sz w:val="16"/>
          <w:szCs w:val="16"/>
        </w:rPr>
        <w:t xml:space="preserve">, которые определены как таковые, потому что ими часто злоупотребляют в обществе вне спорта. Следующие </w:t>
      </w:r>
      <w:r>
        <w:rPr>
          <w:rFonts w:ascii="Arial" w:hAnsi="Arial" w:cs="Arial"/>
          <w:i/>
          <w:iCs/>
          <w:kern w:val="0"/>
          <w:sz w:val="16"/>
          <w:szCs w:val="16"/>
        </w:rPr>
        <w:t>Субстанции</w:t>
      </w:r>
      <w:r>
        <w:rPr>
          <w:rFonts w:ascii="Arial" w:hAnsi="Arial" w:cs="Arial"/>
          <w:kern w:val="0"/>
          <w:sz w:val="16"/>
          <w:szCs w:val="16"/>
        </w:rPr>
        <w:t xml:space="preserve"> обозначены как </w:t>
      </w:r>
      <w:r>
        <w:rPr>
          <w:rFonts w:ascii="Arial" w:hAnsi="Arial" w:cs="Arial"/>
          <w:i/>
          <w:iCs/>
          <w:kern w:val="0"/>
          <w:sz w:val="16"/>
          <w:szCs w:val="16"/>
        </w:rPr>
        <w:t>Субстанции, вызывающие зависимость</w:t>
      </w:r>
      <w:r>
        <w:rPr>
          <w:rFonts w:ascii="Arial" w:hAnsi="Arial" w:cs="Arial"/>
          <w:kern w:val="0"/>
          <w:sz w:val="16"/>
          <w:szCs w:val="16"/>
        </w:rPr>
        <w:t xml:space="preserve">: кокаин,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диаморфин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(героин),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метилендиоксиметамфетамин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(МДМА/"экстази"), тетрагидроканнабинол (ТГК).</w:t>
      </w:r>
    </w:p>
    <w:p w14:paraId="7B45836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4CE628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S0. НЕОДОБРЕННЫЕ СУБСТАНЦИИ</w:t>
      </w:r>
    </w:p>
    <w:p w14:paraId="6CA6AEB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518A260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3BE1E28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3BC959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</w:p>
    <w:p w14:paraId="54C4547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Любые фармакологические субстанции, не вошедшие ни в один из последующих разделов </w:t>
      </w:r>
      <w:r>
        <w:rPr>
          <w:rFonts w:ascii="Arial" w:hAnsi="Arial" w:cs="Arial"/>
          <w:i/>
          <w:iCs/>
          <w:kern w:val="0"/>
          <w:sz w:val="16"/>
          <w:szCs w:val="16"/>
        </w:rPr>
        <w:t>Списка</w:t>
      </w:r>
      <w:r>
        <w:rPr>
          <w:rFonts w:ascii="Arial" w:hAnsi="Arial" w:cs="Arial"/>
          <w:kern w:val="0"/>
          <w:sz w:val="16"/>
          <w:szCs w:val="16"/>
        </w:rPr>
        <w:t xml:space="preserve"> и в настоящее время не одобренные ни одним органом государственного регулирования в области здравоохранения к использованию в качестве терапевтического средства у людей (например, лекарственные препараты, находящиеся в стадии доклинических или клинических испытаний, лекарства, лицензия на которые была отозвана, "дизайнерские" препараты, медицинские препараты, разрешенные только к ветеринарному применению), запрещены к использованию все время.</w:t>
      </w:r>
    </w:p>
    <w:p w14:paraId="0AE94E6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Данный класс включает множество различных субстанций, в том числе, но не ограничиваясь, BPC-157, 2,4-Динитрофенол (DNP) и активаторы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тропонина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релдесемтив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тирасемтив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33723C0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074EA1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S1. АНАБОЛИЧЕСКИЕ АГЕНТЫ</w:t>
      </w:r>
    </w:p>
    <w:p w14:paraId="6045A4F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6AD6501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3ACAD98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3079D7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не 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</w:p>
    <w:p w14:paraId="263058B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Анаболические агенты запрещены.</w:t>
      </w:r>
    </w:p>
    <w:p w14:paraId="27C720D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D43CE3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lastRenderedPageBreak/>
        <w:t>S1.1. Анаболические андрогенные стероиды (ААС)</w:t>
      </w:r>
    </w:p>
    <w:p w14:paraId="4D4A11D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D9ADEA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При экзогенном введении, включая, но не ограничиваясь следующими:</w:t>
      </w:r>
    </w:p>
    <w:p w14:paraId="295CE1C5" w14:textId="519B6D7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- 1-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A8710B4" wp14:editId="51EB795B">
            <wp:extent cx="142875" cy="123825"/>
            <wp:effectExtent l="0" t="0" r="9525" b="9525"/>
            <wp:docPr id="131796457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A98B3DE" wp14:editId="272F7C15">
            <wp:extent cx="142875" cy="152400"/>
            <wp:effectExtent l="0" t="0" r="9525" b="0"/>
            <wp:docPr id="136755346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1F390366" wp14:editId="26BDCE03">
            <wp:extent cx="180975" cy="152400"/>
            <wp:effectExtent l="0" t="0" r="9525" b="0"/>
            <wp:docPr id="208411848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-diol);</w:t>
      </w:r>
    </w:p>
    <w:p w14:paraId="6B4E1D61" w14:textId="243A6158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- 1-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694418EC" wp14:editId="211E589E">
            <wp:extent cx="142875" cy="123825"/>
            <wp:effectExtent l="0" t="0" r="9525" b="9525"/>
            <wp:docPr id="1861383599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-androst-1-ene-3,17-dione);</w:t>
      </w:r>
    </w:p>
    <w:p w14:paraId="2EC9F1C6" w14:textId="6C50F188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- 1-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47D10C4" wp14:editId="158A0E3D">
            <wp:extent cx="142875" cy="123825"/>
            <wp:effectExtent l="0" t="0" r="9525" b="9525"/>
            <wp:docPr id="3487900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CF912C8" wp14:editId="372898B4">
            <wp:extent cx="142875" cy="123825"/>
            <wp:effectExtent l="0" t="0" r="9525" b="9525"/>
            <wp:docPr id="1180971692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-androst-1-ene-17-one);</w:t>
      </w:r>
    </w:p>
    <w:p w14:paraId="144D0330" w14:textId="7819CDD1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- 1-</w:t>
      </w:r>
      <w:r>
        <w:rPr>
          <w:rFonts w:ascii="Arial" w:hAnsi="Arial" w:cs="Arial"/>
          <w:kern w:val="0"/>
          <w:sz w:val="16"/>
          <w:szCs w:val="16"/>
        </w:rPr>
        <w:t>тестостерон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7A526BED" wp14:editId="0F84E38A">
            <wp:extent cx="180975" cy="152400"/>
            <wp:effectExtent l="0" t="0" r="9525" b="0"/>
            <wp:docPr id="45594142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7036B3E" wp14:editId="6151DC3D">
            <wp:extent cx="142875" cy="123825"/>
            <wp:effectExtent l="0" t="0" r="9525" b="9525"/>
            <wp:docPr id="91732601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-androst-1-en-3-one);</w:t>
      </w:r>
    </w:p>
    <w:p w14:paraId="697FFC23" w14:textId="18A41330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- 1-</w:t>
      </w:r>
      <w:proofErr w:type="spellStart"/>
      <w:r>
        <w:rPr>
          <w:rFonts w:ascii="Arial" w:hAnsi="Arial" w:cs="Arial"/>
          <w:kern w:val="0"/>
          <w:sz w:val="16"/>
          <w:szCs w:val="16"/>
        </w:rPr>
        <w:t>эпиандростерон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9360502" wp14:editId="1486F650">
            <wp:extent cx="142875" cy="152400"/>
            <wp:effectExtent l="0" t="0" r="9525" b="0"/>
            <wp:docPr id="64292849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86B159C" wp14:editId="1E2B22C1">
            <wp:extent cx="142875" cy="123825"/>
            <wp:effectExtent l="0" t="0" r="9525" b="9525"/>
            <wp:docPr id="26006146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-androst-1-ene-17-one);</w:t>
      </w:r>
    </w:p>
    <w:p w14:paraId="6DF8B14A" w14:textId="2888860D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- 4-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(androst-4-ene-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1F28F37E" wp14:editId="65988DE5">
            <wp:extent cx="142875" cy="152400"/>
            <wp:effectExtent l="0" t="0" r="9525" b="0"/>
            <wp:docPr id="28992050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111D8E2" wp14:editId="6F29DC6B">
            <wp:extent cx="180975" cy="152400"/>
            <wp:effectExtent l="0" t="0" r="9525" b="0"/>
            <wp:docPr id="40545847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-diol);</w:t>
      </w:r>
    </w:p>
    <w:p w14:paraId="78B65745" w14:textId="5413EF5B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- 4-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(4,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4B9FABE" wp14:editId="66187A2D">
            <wp:extent cx="180975" cy="152400"/>
            <wp:effectExtent l="0" t="0" r="9525" b="0"/>
            <wp:docPr id="27539426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-dihydroxyandrost-4-en-3-one);</w:t>
      </w:r>
    </w:p>
    <w:p w14:paraId="063EE7C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- 5-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(androst-5-ene-3,17-dione);</w:t>
      </w:r>
    </w:p>
    <w:p w14:paraId="364EA4EB" w14:textId="124E70B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0DD51E0C" wp14:editId="26407828">
            <wp:extent cx="142875" cy="123825"/>
            <wp:effectExtent l="0" t="0" r="9525" b="9525"/>
            <wp:docPr id="1485589373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r>
        <w:rPr>
          <w:rFonts w:ascii="Arial" w:hAnsi="Arial" w:cs="Arial"/>
          <w:kern w:val="0"/>
          <w:sz w:val="16"/>
          <w:szCs w:val="16"/>
        </w:rPr>
        <w:t>ДГЭА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0219AD3B" w14:textId="56230EA3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3EE7B3A" wp14:editId="57D30992">
            <wp:extent cx="142875" cy="152400"/>
            <wp:effectExtent l="0" t="0" r="9525" b="0"/>
            <wp:docPr id="65398003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</w:t>
      </w:r>
      <w:proofErr w:type="spellEnd"/>
      <w:r>
        <w:rPr>
          <w:rFonts w:ascii="Arial" w:hAnsi="Arial" w:cs="Arial"/>
          <w:kern w:val="0"/>
          <w:sz w:val="16"/>
          <w:szCs w:val="16"/>
        </w:rPr>
        <w:t>-ДГЭА;</w:t>
      </w:r>
    </w:p>
    <w:p w14:paraId="2E176C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- 7-кето-ДГЭА;</w:t>
      </w:r>
    </w:p>
    <w:p w14:paraId="53A86493" w14:textId="2FC0CD43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EFA3F7E" wp14:editId="14417F64">
            <wp:extent cx="180975" cy="152400"/>
            <wp:effectExtent l="0" t="0" r="9525" b="0"/>
            <wp:docPr id="156686545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-метил-19-нортестостерон;</w:t>
      </w:r>
    </w:p>
    <w:p w14:paraId="7E27425A" w14:textId="59CF1EDD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16297A5" wp14:editId="7C2CB2AA">
            <wp:extent cx="180975" cy="123825"/>
            <wp:effectExtent l="0" t="0" r="9525" b="9525"/>
            <wp:docPr id="128606308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метилэпитиостанол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эпистан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4329669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- 19-норандростендиол (estr-4-ene-3,17-diol);</w:t>
      </w:r>
    </w:p>
    <w:p w14:paraId="2650837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- 19-норандростендион (estr-4-ene-3,17-dione);</w:t>
      </w:r>
    </w:p>
    <w:p w14:paraId="79D1692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андрост-4-ен-3,11,17-трион (11-кетоандростендион,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адреностерон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71BC5BC7" w14:textId="46AFDC85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андростанолон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E606ABC" wp14:editId="4ABCC3C9">
            <wp:extent cx="142875" cy="123825"/>
            <wp:effectExtent l="0" t="0" r="9525" b="9525"/>
            <wp:docPr id="58627126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дигидротестостерон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3EB874F" wp14:editId="507B6C89">
            <wp:extent cx="180975" cy="152400"/>
            <wp:effectExtent l="0" t="0" r="9525" b="0"/>
            <wp:docPr id="48555512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hydroxy</w:t>
      </w:r>
      <w:proofErr w:type="spellEnd"/>
      <w:r>
        <w:rPr>
          <w:rFonts w:ascii="Arial" w:hAnsi="Arial" w:cs="Arial"/>
          <w:kern w:val="0"/>
          <w:sz w:val="16"/>
          <w:szCs w:val="16"/>
        </w:rPr>
        <w:t>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DB2D9CF" wp14:editId="00D2FF21">
            <wp:extent cx="142875" cy="123825"/>
            <wp:effectExtent l="0" t="0" r="9525" b="9525"/>
            <wp:docPr id="829223257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-androstan-3-one);</w:t>
      </w:r>
    </w:p>
    <w:p w14:paraId="6219D44E" w14:textId="3BD4B2F0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(androst-5-ene-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15ABA8F" wp14:editId="66573D39">
            <wp:extent cx="142875" cy="152400"/>
            <wp:effectExtent l="0" t="0" r="9525" b="0"/>
            <wp:docPr id="155166347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0B3CA0F" wp14:editId="35F4D74D">
            <wp:extent cx="180975" cy="152400"/>
            <wp:effectExtent l="0" t="0" r="9525" b="0"/>
            <wp:docPr id="174301935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-diol);</w:t>
      </w:r>
    </w:p>
    <w:p w14:paraId="13F2ADA6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(androst-4-ene-3,17-dione);</w:t>
      </w:r>
    </w:p>
    <w:p w14:paraId="5FFC6FB3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боластерон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7256214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болденон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6D47BFA3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болдион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(androsta-1,4-diene-3,17-dione);</w:t>
      </w:r>
    </w:p>
    <w:p w14:paraId="748FD369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гестринон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4CAE6572" w14:textId="498C569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даназол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([1,</w:t>
      </w:r>
      <w:proofErr w:type="gramStart"/>
      <w:r w:rsidRPr="00D21C79">
        <w:rPr>
          <w:rFonts w:ascii="Arial" w:hAnsi="Arial" w:cs="Arial"/>
          <w:kern w:val="0"/>
          <w:sz w:val="16"/>
          <w:szCs w:val="16"/>
          <w:lang w:val="en-US"/>
        </w:rPr>
        <w:t>2]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oxazolo</w:t>
      </w:r>
      <w:proofErr w:type="spellEnd"/>
      <w:proofErr w:type="gramEnd"/>
      <w:r w:rsidRPr="00D21C79">
        <w:rPr>
          <w:rFonts w:ascii="Arial" w:hAnsi="Arial" w:cs="Arial"/>
          <w:kern w:val="0"/>
          <w:sz w:val="16"/>
          <w:szCs w:val="16"/>
          <w:lang w:val="en-US"/>
        </w:rPr>
        <w:t>[4',5':2,3]pregna-4-en-20-yn-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0C5B4737" wp14:editId="5DD4D8C1">
            <wp:extent cx="180975" cy="123825"/>
            <wp:effectExtent l="0" t="0" r="9525" b="9525"/>
            <wp:docPr id="1121535952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59769B75" w14:textId="77772F2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дегидрохлорметилтестостерон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(4-chloro-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4C7D170" wp14:editId="11B8BEAA">
            <wp:extent cx="180975" cy="152400"/>
            <wp:effectExtent l="0" t="0" r="9525" b="0"/>
            <wp:docPr id="186169935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0BA8D78" wp14:editId="3BE7D106">
            <wp:extent cx="180975" cy="123825"/>
            <wp:effectExtent l="0" t="0" r="9525" b="9525"/>
            <wp:docPr id="1987896653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-methylandrosta-1,4-dien-3-one);</w:t>
      </w:r>
    </w:p>
    <w:p w14:paraId="3636B790" w14:textId="7E3B1C25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дезоксиметилтестостерон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FD1F346" wp14:editId="60D8F4FB">
            <wp:extent cx="180975" cy="123825"/>
            <wp:effectExtent l="0" t="0" r="9525" b="9525"/>
            <wp:docPr id="1501045182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46E88E1" wp14:editId="122FDCFF">
            <wp:extent cx="142875" cy="123825"/>
            <wp:effectExtent l="0" t="0" r="9525" b="9525"/>
            <wp:docPr id="34265040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-androst-2-en-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F85E3A9" wp14:editId="491C4DAC">
            <wp:extent cx="180975" cy="152400"/>
            <wp:effectExtent l="0" t="0" r="9525" b="0"/>
            <wp:docPr id="80458238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E7BAA45" wp14:editId="0B5401E7">
            <wp:extent cx="180975" cy="152400"/>
            <wp:effectExtent l="0" t="0" r="9525" b="0"/>
            <wp:docPr id="83859832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kern w:val="0"/>
          <w:sz w:val="16"/>
          <w:szCs w:val="16"/>
        </w:rPr>
        <w:t>и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93FC905" wp14:editId="06712A00">
            <wp:extent cx="180975" cy="152400"/>
            <wp:effectExtent l="0" t="0" r="9525" b="0"/>
            <wp:docPr id="1142088957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F0FA83F" wp14:editId="1E452AF2">
            <wp:extent cx="142875" cy="123825"/>
            <wp:effectExtent l="0" t="0" r="9525" b="9525"/>
            <wp:docPr id="2044696566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-androst-3-en-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76B65425" wp14:editId="129BC281">
            <wp:extent cx="180975" cy="152400"/>
            <wp:effectExtent l="0" t="0" r="9525" b="0"/>
            <wp:docPr id="14154056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6C2CE3E7" w14:textId="347D6A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диметандролон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BC718C9" wp14:editId="2C9A3F5C">
            <wp:extent cx="142875" cy="123825"/>
            <wp:effectExtent l="0" t="0" r="9525" b="9525"/>
            <wp:docPr id="99967379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00EAEE9" wp14:editId="1BF85017">
            <wp:extent cx="180975" cy="152400"/>
            <wp:effectExtent l="0" t="0" r="9525" b="0"/>
            <wp:docPr id="85000842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-dimethyl-19-nortestosterone);</w:t>
      </w:r>
    </w:p>
    <w:p w14:paraId="113017E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дростанолон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7D11732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калустерон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217B532C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квинболон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133274DC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клостебол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11B9E667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местанолон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23C8C607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местеролон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6861AE64" w14:textId="56ACF86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метандиенон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E58FCF5" wp14:editId="6D61A968">
            <wp:extent cx="180975" cy="152400"/>
            <wp:effectExtent l="0" t="0" r="9525" b="0"/>
            <wp:docPr id="15820360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6ED1473" wp14:editId="7786EE1A">
            <wp:extent cx="180975" cy="123825"/>
            <wp:effectExtent l="0" t="0" r="9525" b="9525"/>
            <wp:docPr id="1361069141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-methylandrosta-1,4-dien-3-one);</w:t>
      </w:r>
    </w:p>
    <w:p w14:paraId="066C26D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метенолон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7E1AF140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метандриол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6AA61AB6" w14:textId="55F75014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метастерон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0366AA1" wp14:editId="7A16C102">
            <wp:extent cx="180975" cy="152400"/>
            <wp:effectExtent l="0" t="0" r="9525" b="0"/>
            <wp:docPr id="26730684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2A556DD" wp14:editId="732928ED">
            <wp:extent cx="142875" cy="123825"/>
            <wp:effectExtent l="0" t="0" r="9525" b="9525"/>
            <wp:docPr id="75204313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C0234DA" wp14:editId="736B8A5E">
            <wp:extent cx="180975" cy="123825"/>
            <wp:effectExtent l="0" t="0" r="9525" b="9525"/>
            <wp:docPr id="170370334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-dimethyl-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BB26BE1" wp14:editId="5F6545B2">
            <wp:extent cx="142875" cy="123825"/>
            <wp:effectExtent l="0" t="0" r="9525" b="9525"/>
            <wp:docPr id="168222363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-androstan-3-one);</w:t>
      </w:r>
    </w:p>
    <w:p w14:paraId="015B98B4" w14:textId="3BF0E9D4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r>
        <w:rPr>
          <w:rFonts w:ascii="Arial" w:hAnsi="Arial" w:cs="Arial"/>
          <w:kern w:val="0"/>
          <w:sz w:val="16"/>
          <w:szCs w:val="16"/>
        </w:rPr>
        <w:t>метил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-1-</w:t>
      </w:r>
      <w:r>
        <w:rPr>
          <w:rFonts w:ascii="Arial" w:hAnsi="Arial" w:cs="Arial"/>
          <w:kern w:val="0"/>
          <w:sz w:val="16"/>
          <w:szCs w:val="16"/>
        </w:rPr>
        <w:t>тестостерон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6E18B06" wp14:editId="7FCB7914">
            <wp:extent cx="180975" cy="152400"/>
            <wp:effectExtent l="0" t="0" r="9525" b="0"/>
            <wp:docPr id="128259850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59F61C8" wp14:editId="1905F77B">
            <wp:extent cx="180975" cy="123825"/>
            <wp:effectExtent l="0" t="0" r="9525" b="9525"/>
            <wp:docPr id="10108760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E77387A" wp14:editId="0ABF5CC9">
            <wp:extent cx="142875" cy="123825"/>
            <wp:effectExtent l="0" t="0" r="9525" b="9525"/>
            <wp:docPr id="25186620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-androst-1-en-3-one);</w:t>
      </w:r>
    </w:p>
    <w:p w14:paraId="31FDEA0A" w14:textId="1E06EF52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метилдиенолон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EBEA638" wp14:editId="6C76A0E2">
            <wp:extent cx="180975" cy="152400"/>
            <wp:effectExtent l="0" t="0" r="9525" b="0"/>
            <wp:docPr id="52923839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32FB7C99" wp14:editId="6B0F00B7">
            <wp:extent cx="180975" cy="123825"/>
            <wp:effectExtent l="0" t="0" r="9525" b="9525"/>
            <wp:docPr id="54214005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-methylestra-4,9-dien-3-one);</w:t>
      </w:r>
    </w:p>
    <w:p w14:paraId="7508416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метилклостебол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58C1BB22" w14:textId="334A12F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метилнортестостерон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74E7D3A5" wp14:editId="5D662945">
            <wp:extent cx="180975" cy="152400"/>
            <wp:effectExtent l="0" t="0" r="9525" b="0"/>
            <wp:docPr id="170473125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CAF4784" wp14:editId="5AEFC578">
            <wp:extent cx="180975" cy="123825"/>
            <wp:effectExtent l="0" t="0" r="9525" b="9525"/>
            <wp:docPr id="35480552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-methylestr-4-en-3-one);</w:t>
      </w:r>
    </w:p>
    <w:p w14:paraId="1B34FE1E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5B05748D" w14:textId="211AB51E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метриболон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метилтриенолон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,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B57866A" wp14:editId="17EAADD0">
            <wp:extent cx="180975" cy="152400"/>
            <wp:effectExtent l="0" t="0" r="9525" b="0"/>
            <wp:docPr id="1767625741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7CC8D44" wp14:editId="16493B8B">
            <wp:extent cx="180975" cy="123825"/>
            <wp:effectExtent l="0" t="0" r="9525" b="9525"/>
            <wp:docPr id="164597206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-methylestra-4,9,11-trien-3-one);</w:t>
      </w:r>
    </w:p>
    <w:p w14:paraId="7B553324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миболерон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0E97D7D4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нандролон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(19-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723F9B4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норболетон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0D350D00" w14:textId="72018CB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норклостебол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(4-chloro-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1D542DD1" wp14:editId="3394E427">
            <wp:extent cx="180975" cy="152400"/>
            <wp:effectExtent l="0" t="0" r="9525" b="0"/>
            <wp:docPr id="206365805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-ol-estr-4-en-3-one);</w:t>
      </w:r>
    </w:p>
    <w:p w14:paraId="4740659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норэтандролон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C85E1E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оксаболон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737BCB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оксандролон;</w:t>
      </w:r>
    </w:p>
    <w:p w14:paraId="004FD75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оксиместерон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2048E5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оксиметолон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3D5EE8F" w14:textId="610D974F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прастерон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дегидроэпиандростерон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ДГЭА,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16E62AC" wp14:editId="1E6342FD">
            <wp:extent cx="142875" cy="152400"/>
            <wp:effectExtent l="0" t="0" r="9525" b="0"/>
            <wp:docPr id="1075732607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-hydroxyandrost-5-en-17-one);</w:t>
      </w:r>
    </w:p>
    <w:p w14:paraId="512DC051" w14:textId="3F322312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простанозол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2CC3FB8" wp14:editId="5ECB7AC8">
            <wp:extent cx="180975" cy="152400"/>
            <wp:effectExtent l="0" t="0" r="9525" b="0"/>
            <wp:docPr id="471552948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-[(tetrahydropyran-2-</w:t>
      </w:r>
      <w:proofErr w:type="gramStart"/>
      <w:r>
        <w:rPr>
          <w:rFonts w:ascii="Arial" w:hAnsi="Arial" w:cs="Arial"/>
          <w:kern w:val="0"/>
          <w:sz w:val="16"/>
          <w:szCs w:val="16"/>
        </w:rPr>
        <w:t>yl)</w:t>
      </w:r>
      <w:proofErr w:type="spellStart"/>
      <w:r>
        <w:rPr>
          <w:rFonts w:ascii="Arial" w:hAnsi="Arial" w:cs="Arial"/>
          <w:kern w:val="0"/>
          <w:sz w:val="16"/>
          <w:szCs w:val="16"/>
        </w:rPr>
        <w:t>oxy</w:t>
      </w:r>
      <w:proofErr w:type="spellEnd"/>
      <w:proofErr w:type="gramEnd"/>
      <w:r>
        <w:rPr>
          <w:rFonts w:ascii="Arial" w:hAnsi="Arial" w:cs="Arial"/>
          <w:kern w:val="0"/>
          <w:sz w:val="16"/>
          <w:szCs w:val="16"/>
        </w:rPr>
        <w:t xml:space="preserve">]-1'H </w:t>
      </w:r>
      <w:proofErr w:type="spellStart"/>
      <w:r>
        <w:rPr>
          <w:rFonts w:ascii="Arial" w:hAnsi="Arial" w:cs="Arial"/>
          <w:kern w:val="0"/>
          <w:sz w:val="16"/>
          <w:szCs w:val="16"/>
        </w:rPr>
        <w:t>pyrazoLo</w:t>
      </w:r>
      <w:proofErr w:type="spellEnd"/>
      <w:r>
        <w:rPr>
          <w:rFonts w:ascii="Arial" w:hAnsi="Arial" w:cs="Arial"/>
          <w:kern w:val="0"/>
          <w:sz w:val="16"/>
          <w:szCs w:val="16"/>
        </w:rPr>
        <w:t>[3,4:2,3]-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30B54A84" wp14:editId="3F8CF9BA">
            <wp:extent cx="142875" cy="123825"/>
            <wp:effectExtent l="0" t="0" r="9525" b="9525"/>
            <wp:docPr id="170832957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androstane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6337C3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станозолол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D5BE04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стенболон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8B6EDD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тестостерон;</w:t>
      </w:r>
    </w:p>
    <w:p w14:paraId="1CCFFF72" w14:textId="043F9FD6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тетрагидрогестринон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(17-hydroxy-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35F8672C" wp14:editId="14D32BAF">
            <wp:extent cx="180975" cy="123825"/>
            <wp:effectExtent l="0" t="0" r="9525" b="9525"/>
            <wp:docPr id="120043847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-homo-19-nor-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59AC5D3" wp14:editId="01559664">
            <wp:extent cx="180975" cy="123825"/>
            <wp:effectExtent l="0" t="0" r="9525" b="9525"/>
            <wp:docPr id="1084501074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-pregna-4,9,11-trien-3-one);</w:t>
      </w:r>
    </w:p>
    <w:p w14:paraId="728768E4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тиболон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4FCFE0AC" w14:textId="16037C98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тренболон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DA3E406" wp14:editId="53BD08B2">
            <wp:extent cx="180975" cy="152400"/>
            <wp:effectExtent l="0" t="0" r="9525" b="0"/>
            <wp:docPr id="69810964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-hydroxyestr-4,9,11-trien-3-one);</w:t>
      </w:r>
    </w:p>
    <w:p w14:paraId="74EB0B69" w14:textId="3E1F3375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трестолон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36FB91C" wp14:editId="4557387F">
            <wp:extent cx="142875" cy="123825"/>
            <wp:effectExtent l="0" t="0" r="9525" b="9525"/>
            <wp:docPr id="29834445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-methyl-19-nortestosterone, MENT);</w:t>
      </w:r>
    </w:p>
    <w:p w14:paraId="7821AEAE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флуоксиместерон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3F374D03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формеболон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4792330C" w14:textId="70F3FDA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фуразабол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301D35A0" wp14:editId="5285C56E">
            <wp:extent cx="180975" cy="123825"/>
            <wp:effectExtent l="0" t="0" r="9525" b="9525"/>
            <wp:docPr id="119304594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-methyl [1,2,</w:t>
      </w:r>
      <w:proofErr w:type="gramStart"/>
      <w:r w:rsidRPr="00D21C79">
        <w:rPr>
          <w:rFonts w:ascii="Arial" w:hAnsi="Arial" w:cs="Arial"/>
          <w:kern w:val="0"/>
          <w:sz w:val="16"/>
          <w:szCs w:val="16"/>
          <w:lang w:val="en-US"/>
        </w:rPr>
        <w:t>5]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oxadiazolo</w:t>
      </w:r>
      <w:proofErr w:type="spellEnd"/>
      <w:proofErr w:type="gramEnd"/>
      <w:r w:rsidRPr="00D21C79">
        <w:rPr>
          <w:rFonts w:ascii="Arial" w:hAnsi="Arial" w:cs="Arial"/>
          <w:kern w:val="0"/>
          <w:sz w:val="16"/>
          <w:szCs w:val="16"/>
          <w:lang w:val="en-US"/>
        </w:rPr>
        <w:t>[3',4':2,3]-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6B9EF56B" wp14:editId="2815EBE9">
            <wp:extent cx="142875" cy="123825"/>
            <wp:effectExtent l="0" t="0" r="9525" b="9525"/>
            <wp:docPr id="190339083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androstan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C39EFD9" wp14:editId="3399C8CD">
            <wp:extent cx="180975" cy="152400"/>
            <wp:effectExtent l="0" t="0" r="9525" b="0"/>
            <wp:docPr id="151442640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4EBD2DB9" w14:textId="6164FA0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эпиандростерон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5B339E9" wp14:editId="70ED79C2">
            <wp:extent cx="142875" cy="152400"/>
            <wp:effectExtent l="0" t="0" r="9525" b="0"/>
            <wp:docPr id="110763835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7C196EF" wp14:editId="4AB1CE2C">
            <wp:extent cx="142875" cy="123825"/>
            <wp:effectExtent l="0" t="0" r="9525" b="9525"/>
            <wp:docPr id="170721170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-androstan-17-one);</w:t>
      </w:r>
    </w:p>
    <w:p w14:paraId="4A8FEE4B" w14:textId="5A74303D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r>
        <w:rPr>
          <w:rFonts w:ascii="Arial" w:hAnsi="Arial" w:cs="Arial"/>
          <w:kern w:val="0"/>
          <w:sz w:val="16"/>
          <w:szCs w:val="16"/>
        </w:rPr>
        <w:t>эпи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дигидротестостерон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8C808E5" wp14:editId="6225AD3F">
            <wp:extent cx="180975" cy="152400"/>
            <wp:effectExtent l="0" t="0" r="9525" b="0"/>
            <wp:docPr id="182319274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D0A0A44" wp14:editId="4C6DEE16">
            <wp:extent cx="142875" cy="152400"/>
            <wp:effectExtent l="0" t="0" r="9525" b="0"/>
            <wp:docPr id="142355085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-androstan-3-one);</w:t>
      </w:r>
    </w:p>
    <w:p w14:paraId="0EB5962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эпитестостерон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674E2703" w14:textId="26CDFB4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этилэстренол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(19-norpregna-4-en-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5389AB6" wp14:editId="29366503">
            <wp:extent cx="180975" cy="123825"/>
            <wp:effectExtent l="0" t="0" r="9525" b="9525"/>
            <wp:docPr id="5315971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ol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</w:t>
      </w:r>
    </w:p>
    <w:p w14:paraId="3C3B9D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 другие субстанции с подобной химической структурой или подобным биологическим эффектом(-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5626159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E16235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S1.2. Другие анаболические агенты</w:t>
      </w:r>
    </w:p>
    <w:p w14:paraId="02555A0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F6C821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20C745E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Зеранол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зилпатерол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кленбутерол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осилодростат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рактопамин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, селективные модуляторы андрогенных рецепторов [</w:t>
      </w:r>
      <w:proofErr w:type="spellStart"/>
      <w:r>
        <w:rPr>
          <w:rFonts w:ascii="Arial" w:hAnsi="Arial" w:cs="Arial"/>
          <w:kern w:val="0"/>
          <w:sz w:val="16"/>
          <w:szCs w:val="16"/>
        </w:rPr>
        <w:t>SARMs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андарин</w:t>
      </w:r>
      <w:proofErr w:type="spellEnd"/>
      <w:r>
        <w:rPr>
          <w:rFonts w:ascii="Arial" w:hAnsi="Arial" w:cs="Arial"/>
          <w:kern w:val="0"/>
          <w:sz w:val="16"/>
          <w:szCs w:val="16"/>
        </w:rPr>
        <w:t>, LGD-4033 (</w:t>
      </w:r>
      <w:proofErr w:type="spellStart"/>
      <w:r>
        <w:rPr>
          <w:rFonts w:ascii="Arial" w:hAnsi="Arial" w:cs="Arial"/>
          <w:kern w:val="0"/>
          <w:sz w:val="16"/>
          <w:szCs w:val="16"/>
        </w:rPr>
        <w:t>лигандрол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), RAD140, S-23, YK-11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энобосарм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остарин</w:t>
      </w:r>
      <w:proofErr w:type="spellEnd"/>
      <w:r>
        <w:rPr>
          <w:rFonts w:ascii="Arial" w:hAnsi="Arial" w:cs="Arial"/>
          <w:kern w:val="0"/>
          <w:sz w:val="16"/>
          <w:szCs w:val="16"/>
        </w:rPr>
        <w:t>)].</w:t>
      </w:r>
    </w:p>
    <w:p w14:paraId="17D1C3C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551663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S2. ПЕПТИДНЫЕ ГОРМОНЫ, ФАКТОРЫ</w:t>
      </w:r>
    </w:p>
    <w:p w14:paraId="7ECC190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РОСТА, ПОДОБНЫЕ СУБСТАНЦИИ И МИМЕТИКИ</w:t>
      </w:r>
    </w:p>
    <w:p w14:paraId="76E9572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70C1F1D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5B67FAF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F135CD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не 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</w:p>
    <w:p w14:paraId="64DDD47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следующие субстанции и другие субстанции с подобной химической структурой или подобным биологическим эффектом(-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</w:t>
      </w:r>
      <w:proofErr w:type="spellEnd"/>
      <w:r>
        <w:rPr>
          <w:rFonts w:ascii="Arial" w:hAnsi="Arial" w:cs="Arial"/>
          <w:kern w:val="0"/>
          <w:sz w:val="16"/>
          <w:szCs w:val="16"/>
        </w:rPr>
        <w:t>):</w:t>
      </w:r>
    </w:p>
    <w:p w14:paraId="2D2D893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6F5D99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S2.1. Эритропоэтины (EPO) и агенты, влияющие на эритропоэз</w:t>
      </w:r>
    </w:p>
    <w:p w14:paraId="60A99B8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5C02E7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18C322F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S2.1.1 Агонисты рецепторов эритропоэтина,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дарбэпоэтины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dEPO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); эритропоэтины (ЭПО); соединения на основе ЭПО </w:t>
      </w:r>
      <w:proofErr w:type="gramStart"/>
      <w:r>
        <w:rPr>
          <w:rFonts w:ascii="Arial" w:hAnsi="Arial" w:cs="Arial"/>
          <w:kern w:val="0"/>
          <w:sz w:val="16"/>
          <w:szCs w:val="16"/>
        </w:rPr>
        <w:t>[например</w:t>
      </w:r>
      <w:proofErr w:type="gramEnd"/>
      <w:r>
        <w:rPr>
          <w:rFonts w:ascii="Arial" w:hAnsi="Arial" w:cs="Arial"/>
          <w:kern w:val="0"/>
          <w:sz w:val="16"/>
          <w:szCs w:val="16"/>
        </w:rPr>
        <w:t>, ЭПО-</w:t>
      </w:r>
      <w:proofErr w:type="spellStart"/>
      <w:r>
        <w:rPr>
          <w:rFonts w:ascii="Arial" w:hAnsi="Arial" w:cs="Arial"/>
          <w:kern w:val="0"/>
          <w:sz w:val="16"/>
          <w:szCs w:val="16"/>
        </w:rPr>
        <w:t>Fc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метоксиполиэтиленгликоль-эпоэтин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бета (CERA)]; ЭПО-миметики и аналогичные соединения (например, CNTO-530 и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пегинесатид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1121E7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S2.1.2 Активаторы гипоксия-индуцируемого фактора (HIF), например: кобальт; </w:t>
      </w:r>
      <w:proofErr w:type="spellStart"/>
      <w:r>
        <w:rPr>
          <w:rFonts w:ascii="Arial" w:hAnsi="Arial" w:cs="Arial"/>
          <w:kern w:val="0"/>
          <w:sz w:val="16"/>
          <w:szCs w:val="16"/>
        </w:rPr>
        <w:t>дапродустат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(GSK1278863); IOX2; </w:t>
      </w:r>
      <w:proofErr w:type="spellStart"/>
      <w:r>
        <w:rPr>
          <w:rFonts w:ascii="Arial" w:hAnsi="Arial" w:cs="Arial"/>
          <w:kern w:val="0"/>
          <w:sz w:val="16"/>
          <w:szCs w:val="16"/>
        </w:rPr>
        <w:t>молидустат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(BAY 85-3934); </w:t>
      </w:r>
      <w:proofErr w:type="spellStart"/>
      <w:r>
        <w:rPr>
          <w:rFonts w:ascii="Arial" w:hAnsi="Arial" w:cs="Arial"/>
          <w:kern w:val="0"/>
          <w:sz w:val="16"/>
          <w:szCs w:val="16"/>
        </w:rPr>
        <w:t>роксадустат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(FG-4592); </w:t>
      </w:r>
      <w:proofErr w:type="spellStart"/>
      <w:r>
        <w:rPr>
          <w:rFonts w:ascii="Arial" w:hAnsi="Arial" w:cs="Arial"/>
          <w:kern w:val="0"/>
          <w:sz w:val="16"/>
          <w:szCs w:val="16"/>
        </w:rPr>
        <w:t>вададустат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(АКВ-6548); ксенон.</w:t>
      </w:r>
    </w:p>
    <w:p w14:paraId="5CB25E7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S2.1.3 Ингибиторы GATA, например, K-11706.</w:t>
      </w:r>
    </w:p>
    <w:p w14:paraId="41DDF21D" w14:textId="62918E19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S2.1.4 Ингибиторы сигнального пути трансформирующего фактора роста-бета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79400F3" wp14:editId="5570C710">
            <wp:extent cx="390525" cy="152400"/>
            <wp:effectExtent l="0" t="0" r="9525" b="0"/>
            <wp:docPr id="159371845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 xml:space="preserve">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луспатерцепт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сотатерцепт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7A9E0CF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S2.1.5 Агонисты врожденного рецептора восстановления,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асиало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ЭПО;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карбамилированный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ЭПО (CEPO).</w:t>
      </w:r>
    </w:p>
    <w:p w14:paraId="1C633B3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5E27EC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S2.2. Пептидные гормоны и их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>-факторы</w:t>
      </w:r>
    </w:p>
    <w:p w14:paraId="7D263FB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F66CB0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S2.2.1 Тестостерон-стимулирующие пептиды запрещены только для мужчин, включая, но не ограничиваясь следующими:</w:t>
      </w:r>
    </w:p>
    <w:p w14:paraId="6588E33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гонадотропин хорионический (ХГЧ);</w:t>
      </w:r>
    </w:p>
    <w:p w14:paraId="4F820DA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лютеинизирующий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гормон (ЛГ);</w:t>
      </w:r>
    </w:p>
    <w:p w14:paraId="4B53650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гонадотропин-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>-гормон (</w:t>
      </w:r>
      <w:proofErr w:type="spellStart"/>
      <w:r>
        <w:rPr>
          <w:rFonts w:ascii="Arial" w:hAnsi="Arial" w:cs="Arial"/>
          <w:kern w:val="0"/>
          <w:sz w:val="16"/>
          <w:szCs w:val="16"/>
        </w:rPr>
        <w:t>GnRH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гонадорелин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 и его аналоги-агонисты,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бусерелин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гозерелин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гистрелин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деслорелин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лейпрорелин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нафарелин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трипторелин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595702A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кисспептин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его аналоги-агонисты.</w:t>
      </w:r>
    </w:p>
    <w:p w14:paraId="7A0D7CF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S2.2.2 Кортикотропины и их 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-факторы,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кортикорелин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тетракозактид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7280B1D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S2.2.3 Гормон роста (GH), его аналоги и фрагменты, включая, но не ограничиваясь следующими:</w:t>
      </w:r>
    </w:p>
    <w:p w14:paraId="4E33DE0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аналоги гормона роста, например </w:t>
      </w:r>
      <w:proofErr w:type="spellStart"/>
      <w:r>
        <w:rPr>
          <w:rFonts w:ascii="Arial" w:hAnsi="Arial" w:cs="Arial"/>
          <w:kern w:val="0"/>
          <w:sz w:val="16"/>
          <w:szCs w:val="16"/>
        </w:rPr>
        <w:t>лонапегсоматропин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сомапацитан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соматрогон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6D960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фрагменты гормона роста, например, AOD-9604 и </w:t>
      </w:r>
      <w:proofErr w:type="spellStart"/>
      <w:r>
        <w:rPr>
          <w:rFonts w:ascii="Arial" w:hAnsi="Arial" w:cs="Arial"/>
          <w:kern w:val="0"/>
          <w:sz w:val="16"/>
          <w:szCs w:val="16"/>
        </w:rPr>
        <w:t>hGH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176-191.</w:t>
      </w:r>
    </w:p>
    <w:p w14:paraId="4C51295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S2.2.4 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факторы гормона роста, включая, но не ограничиваясь следующими:</w:t>
      </w:r>
    </w:p>
    <w:p w14:paraId="60AAE81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-гормон гормона роста (GHRH) и его аналоги, например, CJC-1293, CJC-1295, </w:t>
      </w:r>
      <w:proofErr w:type="spellStart"/>
      <w:r>
        <w:rPr>
          <w:rFonts w:ascii="Arial" w:hAnsi="Arial" w:cs="Arial"/>
          <w:kern w:val="0"/>
          <w:sz w:val="16"/>
          <w:szCs w:val="16"/>
        </w:rPr>
        <w:t>серморелин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тесаморелин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1797524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секретагоги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гормона роста (GHS) и их миметики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ибутаморен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(MK-677), </w:t>
      </w:r>
      <w:proofErr w:type="spellStart"/>
      <w:r>
        <w:rPr>
          <w:rFonts w:ascii="Arial" w:hAnsi="Arial" w:cs="Arial"/>
          <w:kern w:val="0"/>
          <w:sz w:val="16"/>
          <w:szCs w:val="16"/>
        </w:rPr>
        <w:t>ипаморелин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капроморелин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леноморелин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(грелин),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мациморелин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табиморелин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233CABB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>-пептиды гормона роста (</w:t>
      </w:r>
      <w:proofErr w:type="spellStart"/>
      <w:r>
        <w:rPr>
          <w:rFonts w:ascii="Arial" w:hAnsi="Arial" w:cs="Arial"/>
          <w:kern w:val="0"/>
          <w:sz w:val="16"/>
          <w:szCs w:val="16"/>
        </w:rPr>
        <w:t>GHRPs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алексаморелин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, GHRP-1, GHRP-2 (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пралморелин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), GHRP-3, GHRP-4, GHRP-5, GHRP-6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эксаморелин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гексарелин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699536B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C6202F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S2.3. Факторы роста и модуляторы факторов роста</w:t>
      </w:r>
    </w:p>
    <w:p w14:paraId="7719C0A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200ECE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688E690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гепатоцитарный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фактор роста (HGF);</w:t>
      </w:r>
    </w:p>
    <w:p w14:paraId="3A61554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инсулиноподобный фактор роста-1 (IGF-1,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мекасермин</w:t>
      </w:r>
      <w:proofErr w:type="spellEnd"/>
      <w:r>
        <w:rPr>
          <w:rFonts w:ascii="Arial" w:hAnsi="Arial" w:cs="Arial"/>
          <w:kern w:val="0"/>
          <w:sz w:val="16"/>
          <w:szCs w:val="16"/>
        </w:rPr>
        <w:t>) и его аналоги;</w:t>
      </w:r>
    </w:p>
    <w:p w14:paraId="4311E6D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механические факторы роста (</w:t>
      </w:r>
      <w:proofErr w:type="spellStart"/>
      <w:r>
        <w:rPr>
          <w:rFonts w:ascii="Arial" w:hAnsi="Arial" w:cs="Arial"/>
          <w:kern w:val="0"/>
          <w:sz w:val="16"/>
          <w:szCs w:val="16"/>
        </w:rPr>
        <w:t>MGFs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20D2136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сосудисто-эндотелиальный фактор роста (VEGF);</w:t>
      </w:r>
    </w:p>
    <w:p w14:paraId="363F714C" w14:textId="5A9475EE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73F53308" wp14:editId="3BB2EF55">
            <wp:extent cx="542925" cy="152400"/>
            <wp:effectExtent l="0" t="0" r="9525" b="0"/>
            <wp:docPr id="77680759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 xml:space="preserve"> и его производные, например, TB-500;</w:t>
      </w:r>
    </w:p>
    <w:p w14:paraId="3AEA35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тромбоцитарный фактор роста (PDGF);</w:t>
      </w:r>
    </w:p>
    <w:p w14:paraId="460F33C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факторы роста фибробластов (</w:t>
      </w:r>
      <w:proofErr w:type="spellStart"/>
      <w:r>
        <w:rPr>
          <w:rFonts w:ascii="Arial" w:hAnsi="Arial" w:cs="Arial"/>
          <w:kern w:val="0"/>
          <w:sz w:val="16"/>
          <w:szCs w:val="16"/>
        </w:rPr>
        <w:t>FGFs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5042ACE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и другие факторы роста или модуляторы фактора роста, влияющие на синтез или распад мышечного, сухожильного либо связочного белка, на </w:t>
      </w:r>
      <w:proofErr w:type="spellStart"/>
      <w:r>
        <w:rPr>
          <w:rFonts w:ascii="Arial" w:hAnsi="Arial" w:cs="Arial"/>
          <w:kern w:val="0"/>
          <w:sz w:val="16"/>
          <w:szCs w:val="16"/>
        </w:rPr>
        <w:t>васкуляризацию</w:t>
      </w:r>
      <w:proofErr w:type="spellEnd"/>
      <w:r>
        <w:rPr>
          <w:rFonts w:ascii="Arial" w:hAnsi="Arial" w:cs="Arial"/>
          <w:kern w:val="0"/>
          <w:sz w:val="16"/>
          <w:szCs w:val="16"/>
        </w:rPr>
        <w:t>, потребление энергии, способность к регенерации или изменению типа тканей.</w:t>
      </w:r>
    </w:p>
    <w:p w14:paraId="28EF7ED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6E2F4E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S3. БЕТА-2-АГОНИСТЫ</w:t>
      </w:r>
    </w:p>
    <w:p w14:paraId="4BD9E4C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0129D21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3C6CF67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B37618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</w:p>
    <w:p w14:paraId="56A690B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все селективные и неселективные бета-2 агонисты, включая все оптические изомеры.</w:t>
      </w:r>
    </w:p>
    <w:p w14:paraId="4F0A167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510DB61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арформотерол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60F73C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вилантерол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9D9C1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индакатерол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1D8CA2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левосальбутамол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4CF788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олодатерол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64FCEC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прокатерол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EBB715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репротерол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7F71AE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сальбутамол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DCFC7A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салметерол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72BA3F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тербуталин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03F1BF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третоквинол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триметоквинол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701FD04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тулобутерол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F862AE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фенотерол;</w:t>
      </w:r>
    </w:p>
    <w:p w14:paraId="2929BF1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формотерол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195560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хигенамин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191362D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 ИСКЛЮЧЕНИЕМ:</w:t>
      </w:r>
    </w:p>
    <w:p w14:paraId="17C32FA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Ингаляций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сальбутамола</w:t>
      </w:r>
      <w:proofErr w:type="spellEnd"/>
      <w:r>
        <w:rPr>
          <w:rFonts w:ascii="Arial" w:hAnsi="Arial" w:cs="Arial"/>
          <w:kern w:val="0"/>
          <w:sz w:val="16"/>
          <w:szCs w:val="16"/>
        </w:rPr>
        <w:t>: максимум 1600 мкг в течение 24 часов в разделенных дозах, которые не превышают 600 мкг в течение 8 часов, начиная с любой дозы;</w:t>
      </w:r>
    </w:p>
    <w:p w14:paraId="36076B2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Ингаляций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формотерола</w:t>
      </w:r>
      <w:proofErr w:type="spellEnd"/>
      <w:r>
        <w:rPr>
          <w:rFonts w:ascii="Arial" w:hAnsi="Arial" w:cs="Arial"/>
          <w:kern w:val="0"/>
          <w:sz w:val="16"/>
          <w:szCs w:val="16"/>
        </w:rPr>
        <w:t>: максимальная доставляемая доза 54 мкг в течение 24 часов;</w:t>
      </w:r>
    </w:p>
    <w:p w14:paraId="55A5FF4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Ингаляций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салметерола</w:t>
      </w:r>
      <w:proofErr w:type="spellEnd"/>
      <w:r>
        <w:rPr>
          <w:rFonts w:ascii="Arial" w:hAnsi="Arial" w:cs="Arial"/>
          <w:kern w:val="0"/>
          <w:sz w:val="16"/>
          <w:szCs w:val="16"/>
        </w:rPr>
        <w:t>: максимум 200 мкг в течение 24 часов;</w:t>
      </w:r>
    </w:p>
    <w:p w14:paraId="5C3EE6F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Ингаляций </w:t>
      </w:r>
      <w:proofErr w:type="spellStart"/>
      <w:r>
        <w:rPr>
          <w:rFonts w:ascii="Arial" w:hAnsi="Arial" w:cs="Arial"/>
          <w:kern w:val="0"/>
          <w:sz w:val="16"/>
          <w:szCs w:val="16"/>
        </w:rPr>
        <w:t>вилантерола</w:t>
      </w:r>
      <w:proofErr w:type="spellEnd"/>
      <w:r>
        <w:rPr>
          <w:rFonts w:ascii="Arial" w:hAnsi="Arial" w:cs="Arial"/>
          <w:kern w:val="0"/>
          <w:sz w:val="16"/>
          <w:szCs w:val="16"/>
        </w:rPr>
        <w:t>: максимум 25 мкг в течение 24 часов.</w:t>
      </w:r>
    </w:p>
    <w:p w14:paraId="742E5C1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ПРИМЕЧАНИЕ:</w:t>
      </w:r>
    </w:p>
    <w:p w14:paraId="3190464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Присутствие в моче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сальбутамола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в концентрации, превышающей 1000 </w:t>
      </w:r>
      <w:proofErr w:type="spellStart"/>
      <w:r>
        <w:rPr>
          <w:rFonts w:ascii="Arial" w:hAnsi="Arial" w:cs="Arial"/>
          <w:kern w:val="0"/>
          <w:sz w:val="16"/>
          <w:szCs w:val="16"/>
        </w:rPr>
        <w:t>нг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/мл, или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формотерола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в концентрации, превышающей 40 </w:t>
      </w:r>
      <w:proofErr w:type="spellStart"/>
      <w:r>
        <w:rPr>
          <w:rFonts w:ascii="Arial" w:hAnsi="Arial" w:cs="Arial"/>
          <w:kern w:val="0"/>
          <w:sz w:val="16"/>
          <w:szCs w:val="16"/>
        </w:rPr>
        <w:t>нг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/мл, не соответствует терапевтическому использованию и будет рассматриваться в качестве </w:t>
      </w:r>
      <w:r>
        <w:rPr>
          <w:rFonts w:ascii="Arial" w:hAnsi="Arial" w:cs="Arial"/>
          <w:i/>
          <w:iCs/>
          <w:kern w:val="0"/>
          <w:sz w:val="16"/>
          <w:szCs w:val="16"/>
        </w:rPr>
        <w:t>неблагоприятного результата анализа (AAF)</w:t>
      </w:r>
      <w:r>
        <w:rPr>
          <w:rFonts w:ascii="Arial" w:hAnsi="Arial" w:cs="Arial"/>
          <w:kern w:val="0"/>
          <w:sz w:val="16"/>
          <w:szCs w:val="16"/>
        </w:rPr>
        <w:t xml:space="preserve">, если только </w:t>
      </w:r>
      <w:r>
        <w:rPr>
          <w:rFonts w:ascii="Arial" w:hAnsi="Arial" w:cs="Arial"/>
          <w:i/>
          <w:iCs/>
          <w:kern w:val="0"/>
          <w:sz w:val="16"/>
          <w:szCs w:val="16"/>
        </w:rPr>
        <w:t>спортсмен</w:t>
      </w:r>
      <w:r>
        <w:rPr>
          <w:rFonts w:ascii="Arial" w:hAnsi="Arial" w:cs="Arial"/>
          <w:kern w:val="0"/>
          <w:sz w:val="16"/>
          <w:szCs w:val="16"/>
        </w:rPr>
        <w:t xml:space="preserve"> с помощью контролируемого фармакокинетического исследования не докажет, что не соответствующий норме результат явился следствием ингаляции терапевтических доз, не превышающих вышеуказанный максимум.</w:t>
      </w:r>
    </w:p>
    <w:p w14:paraId="06E432B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B7A36B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S4. ГОРМОНЫ И МОДУЛЯТОРЫ МЕТАБОЛИЗМА</w:t>
      </w:r>
    </w:p>
    <w:p w14:paraId="1A914EE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538D316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6AAD712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ADA76C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Запрещенные субстанции в </w:t>
      </w:r>
      <w:hyperlink r:id="rId38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классах S4.1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и </w:t>
      </w:r>
      <w:hyperlink r:id="rId39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S4.2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 xml:space="preserve">. Субстанции в </w:t>
      </w:r>
      <w:hyperlink r:id="rId40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классах S4.3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и </w:t>
      </w:r>
      <w:hyperlink r:id="rId41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S4.4</w:t>
        </w:r>
      </w:hyperlink>
      <w:r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kern w:val="0"/>
          <w:sz w:val="16"/>
          <w:szCs w:val="16"/>
        </w:rPr>
        <w:t>не 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4A0B7E1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следующие гормоны и модуляторы метаболизма:</w:t>
      </w:r>
    </w:p>
    <w:p w14:paraId="35F040D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CF4832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S4.1. Ингибиторы ароматазы</w:t>
      </w:r>
    </w:p>
    <w:p w14:paraId="2B590D9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26C500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6047BA8B" w14:textId="30864231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- 2-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0B3A20F" wp14:editId="2EEF61C3">
            <wp:extent cx="142875" cy="123825"/>
            <wp:effectExtent l="0" t="0" r="9525" b="9525"/>
            <wp:docPr id="72695072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-androst-2-en-17-ol);</w:t>
      </w:r>
    </w:p>
    <w:p w14:paraId="3ACC4CB3" w14:textId="44693E5B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- 2-</w:t>
      </w:r>
      <w:r>
        <w:rPr>
          <w:rFonts w:ascii="Arial" w:hAnsi="Arial" w:cs="Arial"/>
          <w:kern w:val="0"/>
          <w:sz w:val="16"/>
          <w:szCs w:val="16"/>
        </w:rPr>
        <w:t>андростенон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265CDF82" wp14:editId="7968CC0E">
            <wp:extent cx="142875" cy="123825"/>
            <wp:effectExtent l="0" t="0" r="9525" b="9525"/>
            <wp:docPr id="147932805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-androst-2-en-17-one);</w:t>
      </w:r>
    </w:p>
    <w:p w14:paraId="4AA73F93" w14:textId="6B1B2533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- 3-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3F751B2" wp14:editId="72275CAC">
            <wp:extent cx="142875" cy="123825"/>
            <wp:effectExtent l="0" t="0" r="9525" b="9525"/>
            <wp:docPr id="417143596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-androst-3-en-17-ol);</w:t>
      </w:r>
    </w:p>
    <w:p w14:paraId="0D3ECE5C" w14:textId="33424F25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- 3-</w:t>
      </w:r>
      <w:r>
        <w:rPr>
          <w:rFonts w:ascii="Arial" w:hAnsi="Arial" w:cs="Arial"/>
          <w:kern w:val="0"/>
          <w:sz w:val="16"/>
          <w:szCs w:val="16"/>
        </w:rPr>
        <w:t>андростенон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20600D7" wp14:editId="6BDA5D83">
            <wp:extent cx="142875" cy="123825"/>
            <wp:effectExtent l="0" t="0" r="9525" b="9525"/>
            <wp:docPr id="38229339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-androst-3-en-17-one);</w:t>
      </w:r>
    </w:p>
    <w:p w14:paraId="3D7F5EBD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- 4-androstene-3,6,17-trione (6-oxo);</w:t>
      </w:r>
    </w:p>
    <w:p w14:paraId="5A623ECB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аминоглютетимид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060FCC30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анастрозол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;</w:t>
      </w:r>
    </w:p>
    <w:p w14:paraId="27190A22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androsta-1,4,6-triene-3,17-dione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андростатриендион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06A672C7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- androsta-3,5-diene-7,17-dione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аримистан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);</w:t>
      </w:r>
    </w:p>
    <w:p w14:paraId="3A8DE72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летрозол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0E9991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тестолактон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CA3AE1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форместан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E5BCB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экземестан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629251D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25A5FE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 xml:space="preserve">S4.2.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Антиэстрогенные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 субстанции [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антиэстрогены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селектиные</w:t>
      </w:r>
      <w:proofErr w:type="spellEnd"/>
    </w:p>
    <w:p w14:paraId="001ED12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модуляторы рецепторов эстрогенов (</w:t>
      </w:r>
      <w:proofErr w:type="spellStart"/>
      <w:r>
        <w:rPr>
          <w:rFonts w:ascii="Arial" w:hAnsi="Arial" w:cs="Arial"/>
          <w:b/>
          <w:bCs/>
          <w:kern w:val="0"/>
          <w:sz w:val="16"/>
          <w:szCs w:val="16"/>
        </w:rPr>
        <w:t>SERMs</w:t>
      </w:r>
      <w:proofErr w:type="spellEnd"/>
      <w:r>
        <w:rPr>
          <w:rFonts w:ascii="Arial" w:hAnsi="Arial" w:cs="Arial"/>
          <w:b/>
          <w:bCs/>
          <w:kern w:val="0"/>
          <w:sz w:val="16"/>
          <w:szCs w:val="16"/>
        </w:rPr>
        <w:t>)]</w:t>
      </w:r>
    </w:p>
    <w:p w14:paraId="3949A42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92B126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646D13E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базедоксифен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7A0E6F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кломифен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2C8B8F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оспемифен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96BC60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ралоксифен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698B12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тамоксифен;</w:t>
      </w:r>
    </w:p>
    <w:p w14:paraId="0AD199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торемифен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5E9B78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циклофенил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231AEA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фулвестрант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1705E78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88FFBF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S4.3. Агенты, предотвращающие активацию рецептора</w:t>
      </w:r>
    </w:p>
    <w:p w14:paraId="26C2D98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активина IIB</w:t>
      </w:r>
    </w:p>
    <w:p w14:paraId="1C1ECD0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4AB807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226C65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активин A-нейтрализующие антитела;</w:t>
      </w:r>
    </w:p>
    <w:p w14:paraId="336C3A1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антитела против рецептора активина IIB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бимагрумаб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59FD9D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конкуренты рецептора активина IIB, такие как, рецепторы-ловушки активина (например, ACE-031);</w:t>
      </w:r>
    </w:p>
    <w:p w14:paraId="7187C8F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ингибиторы </w:t>
      </w:r>
      <w:proofErr w:type="spellStart"/>
      <w:r>
        <w:rPr>
          <w:rFonts w:ascii="Arial" w:hAnsi="Arial" w:cs="Arial"/>
          <w:kern w:val="0"/>
          <w:sz w:val="16"/>
          <w:szCs w:val="16"/>
        </w:rPr>
        <w:t>миостатина</w:t>
      </w:r>
      <w:proofErr w:type="spellEnd"/>
      <w:r>
        <w:rPr>
          <w:rFonts w:ascii="Arial" w:hAnsi="Arial" w:cs="Arial"/>
          <w:kern w:val="0"/>
          <w:sz w:val="16"/>
          <w:szCs w:val="16"/>
        </w:rPr>
        <w:t>, такие как:</w:t>
      </w:r>
    </w:p>
    <w:p w14:paraId="0134B413" w14:textId="77777777" w:rsidR="00D21C79" w:rsidRDefault="00D21C79" w:rsidP="00D21C79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- агенты, снижающие или подавляющие экспрессию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миостатина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;</w:t>
      </w:r>
    </w:p>
    <w:p w14:paraId="5DECED6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миостатин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-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>или  прекурсор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>-нейтрализующие  антитела  (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апитегромаб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655B901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домагрозумаб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ландогрозумаб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стамулумаб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);</w:t>
      </w:r>
    </w:p>
    <w:p w14:paraId="04B365E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-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миостатин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 xml:space="preserve">-связывающие      белки   </w:t>
      </w:r>
      <w:proofErr w:type="gramStart"/>
      <w:r>
        <w:rPr>
          <w:rFonts w:ascii="Courier New" w:hAnsi="Courier New" w:cs="Courier New"/>
          <w:kern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kern w:val="0"/>
          <w:sz w:val="20"/>
          <w:szCs w:val="20"/>
        </w:rPr>
        <w:t xml:space="preserve">например,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фоллистатин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,</w:t>
      </w:r>
    </w:p>
    <w:p w14:paraId="7157F99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0"/>
          <w:szCs w:val="20"/>
        </w:rPr>
      </w:pPr>
      <w:r>
        <w:rPr>
          <w:rFonts w:ascii="Courier New" w:hAnsi="Courier New" w:cs="Courier New"/>
          <w:kern w:val="0"/>
          <w:sz w:val="20"/>
          <w:szCs w:val="20"/>
        </w:rPr>
        <w:t xml:space="preserve">          </w:t>
      </w:r>
      <w:proofErr w:type="spellStart"/>
      <w:r>
        <w:rPr>
          <w:rFonts w:ascii="Courier New" w:hAnsi="Courier New" w:cs="Courier New"/>
          <w:kern w:val="0"/>
          <w:sz w:val="20"/>
          <w:szCs w:val="20"/>
        </w:rPr>
        <w:t>миостатин-пропептид</w:t>
      </w:r>
      <w:proofErr w:type="spellEnd"/>
      <w:r>
        <w:rPr>
          <w:rFonts w:ascii="Courier New" w:hAnsi="Courier New" w:cs="Courier New"/>
          <w:kern w:val="0"/>
          <w:sz w:val="20"/>
          <w:szCs w:val="20"/>
        </w:rPr>
        <w:t>).</w:t>
      </w:r>
    </w:p>
    <w:p w14:paraId="570F376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DCD359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S4.4. Модуляторы метаболизма:</w:t>
      </w:r>
    </w:p>
    <w:p w14:paraId="448D02F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0B8CC45" w14:textId="6280A4F0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S4.4.1 активаторы АМФ-активируемой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протеинкиназы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(АМРК), например, AICAR, агонисты дельта-рецептора, активируемого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пролифераторами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пероксисом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B5B1684" wp14:editId="75052C47">
            <wp:extent cx="400050" cy="152400"/>
            <wp:effectExtent l="0" t="0" r="0" b="0"/>
            <wp:docPr id="65863369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 xml:space="preserve">, например, 2-(2-methyl-4-((4-methyl-2-(4-(trifluoromethyl)phenyl)thiazol-5-yl)methylthio)phenoxy) </w:t>
      </w:r>
      <w:proofErr w:type="spellStart"/>
      <w:r>
        <w:rPr>
          <w:rFonts w:ascii="Arial" w:hAnsi="Arial" w:cs="Arial"/>
          <w:kern w:val="0"/>
          <w:sz w:val="16"/>
          <w:szCs w:val="16"/>
        </w:rPr>
        <w:t>acetic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0"/>
          <w:sz w:val="16"/>
          <w:szCs w:val="16"/>
        </w:rPr>
        <w:t>acid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(GW 1516, GW501516) и агонисты </w:t>
      </w:r>
      <w:r>
        <w:rPr>
          <w:rFonts w:ascii="Arial" w:hAnsi="Arial" w:cs="Arial"/>
          <w:noProof/>
          <w:kern w:val="0"/>
          <w:position w:val="-2"/>
          <w:sz w:val="16"/>
          <w:szCs w:val="16"/>
        </w:rPr>
        <w:drawing>
          <wp:inline distT="0" distB="0" distL="0" distR="0" wp14:anchorId="007B9AB4" wp14:editId="61D4CC76">
            <wp:extent cx="466725" cy="133350"/>
            <wp:effectExtent l="0" t="0" r="9525" b="0"/>
            <wp:docPr id="77391409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, например, SR9009, SR9011;</w:t>
      </w:r>
    </w:p>
    <w:p w14:paraId="7C8178E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S4.4.2 инсулины и инсулин-миметики;</w:t>
      </w:r>
    </w:p>
    <w:p w14:paraId="0E07863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S4.4.3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мельдоний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1B3C4A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S4.4.4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триметазидин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788C96C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482500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S5. ДИУРЕТИКИ И МАСКИРУЮЩИЕ АГЕНТЫ</w:t>
      </w:r>
    </w:p>
    <w:p w14:paraId="5643F0E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077CE2A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5D0EC36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A6B37D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</w:p>
    <w:p w14:paraId="1E4ACCE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все диуретики и маскирующие агенты, включая все оптические изомеры, например, d- и l-, где это применимо.</w:t>
      </w:r>
    </w:p>
    <w:p w14:paraId="36A3E64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 следующими:</w:t>
      </w:r>
    </w:p>
    <w:p w14:paraId="48C51C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Диуретики, такие как:</w:t>
      </w:r>
    </w:p>
    <w:p w14:paraId="4CED33D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Амилорид; </w:t>
      </w:r>
      <w:proofErr w:type="spellStart"/>
      <w:r>
        <w:rPr>
          <w:rFonts w:ascii="Arial" w:hAnsi="Arial" w:cs="Arial"/>
          <w:kern w:val="0"/>
          <w:sz w:val="16"/>
          <w:szCs w:val="16"/>
        </w:rPr>
        <w:t>ацетазоламид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буметанид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индапамид;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канренон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метолазон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спиронолактон; </w:t>
      </w:r>
      <w:proofErr w:type="spellStart"/>
      <w:r>
        <w:rPr>
          <w:rFonts w:ascii="Arial" w:hAnsi="Arial" w:cs="Arial"/>
          <w:kern w:val="0"/>
          <w:sz w:val="16"/>
          <w:szCs w:val="16"/>
        </w:rPr>
        <w:t>тиазиды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бендрофлуметиазид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гидрохлоротиазид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хлоротиазид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торасемид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триамтерен; фуросемид; хлорталидон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этакриновая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кислота</w:t>
      </w:r>
    </w:p>
    <w:p w14:paraId="42E99DA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Ваптаны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кониваптан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мозаваптан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толваптан</w:t>
      </w:r>
      <w:proofErr w:type="spellEnd"/>
    </w:p>
    <w:p w14:paraId="17513F5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Увеличители объема плазмы при внутривенном введении, такие как:</w:t>
      </w:r>
    </w:p>
    <w:p w14:paraId="22F7F79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альбумин, декстран,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гидроксиэтилированный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крахмал, маннитол.</w:t>
      </w:r>
    </w:p>
    <w:p w14:paraId="1DE2804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Десмопрессин</w:t>
      </w:r>
    </w:p>
    <w:p w14:paraId="155EDEA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Пробенецид</w:t>
      </w:r>
      <w:proofErr w:type="spellEnd"/>
    </w:p>
    <w:p w14:paraId="7390B0D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 другие субстанции с подобной химической структурой или подобным биологическим эффектом(-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10DD11D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 ИСКЛЮЧЕНИЕМ:</w:t>
      </w:r>
    </w:p>
    <w:p w14:paraId="0C01D73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Дроспиренона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kern w:val="0"/>
          <w:sz w:val="16"/>
          <w:szCs w:val="16"/>
        </w:rPr>
        <w:t>памаброма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; и местного офтальмологического применения ингибиторов карбоангидразы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дорзоламида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бринзоламида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3DAB4E9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Местного введения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фелипрессина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при дентальной анестезии.</w:t>
      </w:r>
    </w:p>
    <w:p w14:paraId="6FF22A3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ПРИМЕЧАНИЕ</w:t>
      </w:r>
    </w:p>
    <w:p w14:paraId="3849EDB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Обнаружение в </w:t>
      </w:r>
      <w:r>
        <w:rPr>
          <w:rFonts w:ascii="Arial" w:hAnsi="Arial" w:cs="Arial"/>
          <w:i/>
          <w:iCs/>
          <w:kern w:val="0"/>
          <w:sz w:val="16"/>
          <w:szCs w:val="16"/>
        </w:rPr>
        <w:t>пробе спортсмена</w:t>
      </w:r>
      <w:r>
        <w:rPr>
          <w:rFonts w:ascii="Arial" w:hAnsi="Arial" w:cs="Arial"/>
          <w:kern w:val="0"/>
          <w:sz w:val="16"/>
          <w:szCs w:val="16"/>
        </w:rPr>
        <w:t xml:space="preserve"> в любое время или в соревновательный период, в зависимости от ситуации, любого количества субстанций, разрешенных к применению при соблюдении порогового уровня концентрации, например: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формотерола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сальбутамола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катина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эфедрина,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метилэфедрина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псевдоэфедрина, в сочетании с диуретиком или маскирующим агентом (за исключением местного офтальмологического применения ингибиторов карбоангидразы или местного введения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фелипрессина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при дентальной анестезии), будет считаться </w:t>
      </w:r>
      <w:r>
        <w:rPr>
          <w:rFonts w:ascii="Arial" w:hAnsi="Arial" w:cs="Arial"/>
          <w:i/>
          <w:iCs/>
          <w:kern w:val="0"/>
          <w:sz w:val="16"/>
          <w:szCs w:val="16"/>
        </w:rPr>
        <w:t>неблагоприятным результатом анализа (AAF)</w:t>
      </w:r>
      <w:r>
        <w:rPr>
          <w:rFonts w:ascii="Arial" w:hAnsi="Arial" w:cs="Arial"/>
          <w:kern w:val="0"/>
          <w:sz w:val="16"/>
          <w:szCs w:val="16"/>
        </w:rPr>
        <w:t xml:space="preserve">, если только у спортсмена нет одобренного </w:t>
      </w:r>
      <w:r>
        <w:rPr>
          <w:rFonts w:ascii="Arial" w:hAnsi="Arial" w:cs="Arial"/>
          <w:i/>
          <w:iCs/>
          <w:kern w:val="0"/>
          <w:sz w:val="16"/>
          <w:szCs w:val="16"/>
        </w:rPr>
        <w:t>разрешения на терапевтическое использование (ТИ)</w:t>
      </w:r>
      <w:r>
        <w:rPr>
          <w:rFonts w:ascii="Arial" w:hAnsi="Arial" w:cs="Arial"/>
          <w:kern w:val="0"/>
          <w:sz w:val="16"/>
          <w:szCs w:val="16"/>
        </w:rPr>
        <w:t xml:space="preserve"> этой субстанции в дополнение к разрешению на терапевтическое использование диуретика.</w:t>
      </w:r>
    </w:p>
    <w:p w14:paraId="0730B99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34C3C8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ЗАПРЕЩЕННЫЕ МЕТОДЫ</w:t>
      </w:r>
    </w:p>
    <w:p w14:paraId="4EBAF81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ВСЕ ВРЕМЯ (КАК В СОРЕВНОВАТЕЛЬНЫЙ,</w:t>
      </w:r>
    </w:p>
    <w:p w14:paraId="75CD27C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ТАК И ВО ВНЕСОРЕВНОВАТЕЛЬНЫЙ ПЕРИОД)</w:t>
      </w:r>
    </w:p>
    <w:p w14:paraId="5A7B124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E79B8C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методы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не 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</w:t>
      </w:r>
      <w:r>
        <w:rPr>
          <w:rFonts w:ascii="Arial" w:hAnsi="Arial" w:cs="Arial"/>
          <w:kern w:val="0"/>
          <w:sz w:val="16"/>
          <w:szCs w:val="16"/>
        </w:rPr>
        <w:t xml:space="preserve">, за исключением методов в </w:t>
      </w:r>
      <w:hyperlink r:id="rId4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классе M2.2</w:t>
        </w:r>
      </w:hyperlink>
      <w:r>
        <w:rPr>
          <w:rFonts w:ascii="Arial" w:hAnsi="Arial" w:cs="Arial"/>
          <w:kern w:val="0"/>
          <w:sz w:val="16"/>
          <w:szCs w:val="16"/>
        </w:rPr>
        <w:t xml:space="preserve">, которые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методам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5EB1F1C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B95FA9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M1. Манипуляции с кровью и ее компонентами</w:t>
      </w:r>
    </w:p>
    <w:p w14:paraId="73BB911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DBA844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следующие методы:</w:t>
      </w:r>
    </w:p>
    <w:p w14:paraId="7770D4E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M1.1. Первичное или повторное </w:t>
      </w:r>
      <w:r>
        <w:rPr>
          <w:rFonts w:ascii="Arial" w:hAnsi="Arial" w:cs="Arial"/>
          <w:i/>
          <w:iCs/>
          <w:kern w:val="0"/>
          <w:sz w:val="16"/>
          <w:szCs w:val="16"/>
        </w:rPr>
        <w:t>введение</w:t>
      </w:r>
      <w:r>
        <w:rPr>
          <w:rFonts w:ascii="Arial" w:hAnsi="Arial" w:cs="Arial"/>
          <w:kern w:val="0"/>
          <w:sz w:val="16"/>
          <w:szCs w:val="16"/>
        </w:rPr>
        <w:t xml:space="preserve"> любого количества </w:t>
      </w:r>
      <w:proofErr w:type="spellStart"/>
      <w:r>
        <w:rPr>
          <w:rFonts w:ascii="Arial" w:hAnsi="Arial" w:cs="Arial"/>
          <w:kern w:val="0"/>
          <w:sz w:val="16"/>
          <w:szCs w:val="16"/>
        </w:rPr>
        <w:t>аутологической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аллогенной (гомологичной) или </w:t>
      </w:r>
      <w:proofErr w:type="spellStart"/>
      <w:r>
        <w:rPr>
          <w:rFonts w:ascii="Arial" w:hAnsi="Arial" w:cs="Arial"/>
          <w:kern w:val="0"/>
          <w:sz w:val="16"/>
          <w:szCs w:val="16"/>
        </w:rPr>
        <w:t>гетерологичной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крови или препаратов красных клеток крови любого происхождения в систему кровообращения, за исключением донорства спортсменами плазмы или компонентов плазмы методом плазмафереза в зарегистрированном донорском центре.</w:t>
      </w:r>
    </w:p>
    <w:p w14:paraId="3EA3B42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M1.2. Искусственное улучшение процессов потребления, переноса или доставки кислорода.</w:t>
      </w:r>
    </w:p>
    <w:p w14:paraId="2942EBC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ограничиваясь:</w:t>
      </w:r>
    </w:p>
    <w:p w14:paraId="075AE55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Перфторированные соединения, </w:t>
      </w:r>
      <w:proofErr w:type="spellStart"/>
      <w:r>
        <w:rPr>
          <w:rFonts w:ascii="Arial" w:hAnsi="Arial" w:cs="Arial"/>
          <w:kern w:val="0"/>
          <w:sz w:val="16"/>
          <w:szCs w:val="16"/>
        </w:rPr>
        <w:t>эфапроксирал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(RSR13), </w:t>
      </w:r>
      <w:proofErr w:type="spellStart"/>
      <w:r>
        <w:rPr>
          <w:rFonts w:ascii="Arial" w:hAnsi="Arial" w:cs="Arial"/>
          <w:kern w:val="0"/>
          <w:sz w:val="16"/>
          <w:szCs w:val="16"/>
        </w:rPr>
        <w:t>вокселотор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модифицированные препараты гемоглобина, например, заменители крови на основе гемоглобина,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микроинкапсулированный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гемоглобин, за исключением введения дополнительного кислорода путем ингаляции.</w:t>
      </w:r>
    </w:p>
    <w:p w14:paraId="451D041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M1.3. Любые формы внутрисосудистых манипуляций с кровью или ее компонентами физическими или химическими методами.</w:t>
      </w:r>
    </w:p>
    <w:p w14:paraId="0533874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4D9983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M2. Химические и физические манипуляции</w:t>
      </w:r>
    </w:p>
    <w:p w14:paraId="4AB165A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294775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следующие методы:</w:t>
      </w:r>
    </w:p>
    <w:p w14:paraId="64B2A0F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M2.1. </w:t>
      </w:r>
      <w:r>
        <w:rPr>
          <w:rFonts w:ascii="Arial" w:hAnsi="Arial" w:cs="Arial"/>
          <w:i/>
          <w:iCs/>
          <w:kern w:val="0"/>
          <w:sz w:val="16"/>
          <w:szCs w:val="16"/>
        </w:rPr>
        <w:t>Фальсификация</w:t>
      </w:r>
      <w:r>
        <w:rPr>
          <w:rFonts w:ascii="Arial" w:hAnsi="Arial" w:cs="Arial"/>
          <w:kern w:val="0"/>
          <w:sz w:val="16"/>
          <w:szCs w:val="16"/>
        </w:rPr>
        <w:t xml:space="preserve">, а также </w:t>
      </w:r>
      <w:r>
        <w:rPr>
          <w:rFonts w:ascii="Arial" w:hAnsi="Arial" w:cs="Arial"/>
          <w:i/>
          <w:iCs/>
          <w:kern w:val="0"/>
          <w:sz w:val="16"/>
          <w:szCs w:val="16"/>
        </w:rPr>
        <w:t>попытки фальсификации</w:t>
      </w:r>
      <w:r>
        <w:rPr>
          <w:rFonts w:ascii="Arial" w:hAnsi="Arial" w:cs="Arial"/>
          <w:kern w:val="0"/>
          <w:sz w:val="16"/>
          <w:szCs w:val="16"/>
        </w:rPr>
        <w:t xml:space="preserve"> отобранных в рамках процедуры </w:t>
      </w:r>
      <w:r>
        <w:rPr>
          <w:rFonts w:ascii="Arial" w:hAnsi="Arial" w:cs="Arial"/>
          <w:i/>
          <w:iCs/>
          <w:kern w:val="0"/>
          <w:sz w:val="16"/>
          <w:szCs w:val="16"/>
        </w:rPr>
        <w:t>допинг-контроля проб</w:t>
      </w:r>
      <w:r>
        <w:rPr>
          <w:rFonts w:ascii="Arial" w:hAnsi="Arial" w:cs="Arial"/>
          <w:kern w:val="0"/>
          <w:sz w:val="16"/>
          <w:szCs w:val="16"/>
        </w:rPr>
        <w:t xml:space="preserve"> с целью нарушения их целостности и подлинности.</w:t>
      </w:r>
    </w:p>
    <w:p w14:paraId="33D505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ограничиваясь:</w:t>
      </w:r>
    </w:p>
    <w:p w14:paraId="0E48C78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Действия по подмене пробы и/или изменению ее свойств с целью затруднения анализа (например, добавление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протеазных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ферментов к </w:t>
      </w:r>
      <w:r>
        <w:rPr>
          <w:rFonts w:ascii="Arial" w:hAnsi="Arial" w:cs="Arial"/>
          <w:i/>
          <w:iCs/>
          <w:kern w:val="0"/>
          <w:sz w:val="16"/>
          <w:szCs w:val="16"/>
        </w:rPr>
        <w:t>пробе</w:t>
      </w:r>
      <w:r>
        <w:rPr>
          <w:rFonts w:ascii="Arial" w:hAnsi="Arial" w:cs="Arial"/>
          <w:kern w:val="0"/>
          <w:sz w:val="16"/>
          <w:szCs w:val="16"/>
        </w:rPr>
        <w:t>).</w:t>
      </w:r>
    </w:p>
    <w:p w14:paraId="191B203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M2.2. Внутривенные инфузии и/или инъекции в объеме более 100 мл в течение 12-часового периода, за исключением случаев стационарного лечения, хирургических процедур или при проведении клинической диагностики.</w:t>
      </w:r>
    </w:p>
    <w:p w14:paraId="40AEE0B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FEF184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M3. Генный и клеточный допинг</w:t>
      </w:r>
    </w:p>
    <w:p w14:paraId="62825EA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E766C8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Запрещены, как способные улучшить спортивные результаты:</w:t>
      </w:r>
    </w:p>
    <w:p w14:paraId="602F8AC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M3.1. Использование нуклеиновых кислот или аналогов нуклеиновых кислот, которые могут изменять последовательности генома и/или изменять экспрессию генов по любому механизму. Это включает в себя, но не ограничивается технологиями редактирования генов, подавления экспрессии генов и передачи генов.</w:t>
      </w:r>
    </w:p>
    <w:p w14:paraId="1AEB020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M3.2. Использование нормальных или генетически модифицированных клеток.</w:t>
      </w:r>
    </w:p>
    <w:p w14:paraId="44B9A04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047C16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S6. СТИМУЛЯТОРЫ</w:t>
      </w:r>
    </w:p>
    <w:p w14:paraId="7BD369E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 СОРЕВНОВАТЕЛЬНЫЙ ПЕРИОД</w:t>
      </w:r>
    </w:p>
    <w:p w14:paraId="78939D4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206D56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 xml:space="preserve">, за исключением субстанций в </w:t>
      </w:r>
      <w:hyperlink r:id="rId45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классе S</w:t>
        </w:r>
        <w:proofErr w:type="gramStart"/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6.А</w:t>
        </w:r>
        <w:proofErr w:type="gramEnd"/>
      </w:hyperlink>
      <w:r>
        <w:rPr>
          <w:rFonts w:ascii="Arial" w:hAnsi="Arial" w:cs="Arial"/>
          <w:kern w:val="0"/>
          <w:sz w:val="16"/>
          <w:szCs w:val="16"/>
        </w:rPr>
        <w:t xml:space="preserve">, которые </w:t>
      </w:r>
      <w:r>
        <w:rPr>
          <w:rFonts w:ascii="Arial" w:hAnsi="Arial" w:cs="Arial"/>
          <w:b/>
          <w:bCs/>
          <w:kern w:val="0"/>
          <w:sz w:val="16"/>
          <w:szCs w:val="16"/>
        </w:rPr>
        <w:t>не 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6B3604C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i/>
          <w:iCs/>
          <w:kern w:val="0"/>
          <w:sz w:val="16"/>
          <w:szCs w:val="16"/>
        </w:rPr>
        <w:t>Субстанции, вызывающие зависимость</w:t>
      </w:r>
      <w:r>
        <w:rPr>
          <w:rFonts w:ascii="Arial" w:hAnsi="Arial" w:cs="Arial"/>
          <w:kern w:val="0"/>
          <w:sz w:val="16"/>
          <w:szCs w:val="16"/>
        </w:rPr>
        <w:t xml:space="preserve">: в данном разделе: кокаин,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метилендиоксиметамфетамин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(МДМА/"экстази")</w:t>
      </w:r>
    </w:p>
    <w:p w14:paraId="1261DB6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Запрещены все стимуляторы, включая все оптические изомеры, например </w:t>
      </w:r>
      <w:r>
        <w:rPr>
          <w:rFonts w:ascii="Arial" w:hAnsi="Arial" w:cs="Arial"/>
          <w:i/>
          <w:iCs/>
          <w:kern w:val="0"/>
          <w:sz w:val="16"/>
          <w:szCs w:val="16"/>
        </w:rPr>
        <w:t>d</w:t>
      </w:r>
      <w:r>
        <w:rPr>
          <w:rFonts w:ascii="Arial" w:hAnsi="Arial" w:cs="Arial"/>
          <w:kern w:val="0"/>
          <w:sz w:val="16"/>
          <w:szCs w:val="16"/>
        </w:rPr>
        <w:t xml:space="preserve">- и </w:t>
      </w:r>
      <w:r>
        <w:rPr>
          <w:rFonts w:ascii="Arial" w:hAnsi="Arial" w:cs="Arial"/>
          <w:i/>
          <w:iCs/>
          <w:kern w:val="0"/>
          <w:sz w:val="16"/>
          <w:szCs w:val="16"/>
        </w:rPr>
        <w:t>l</w:t>
      </w:r>
      <w:r>
        <w:rPr>
          <w:rFonts w:ascii="Arial" w:hAnsi="Arial" w:cs="Arial"/>
          <w:kern w:val="0"/>
          <w:sz w:val="16"/>
          <w:szCs w:val="16"/>
        </w:rPr>
        <w:t>-, где это применимо:</w:t>
      </w:r>
    </w:p>
    <w:p w14:paraId="4F2BA0C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Стимуляторы включают:</w:t>
      </w:r>
    </w:p>
    <w:p w14:paraId="57C3539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B69F61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S6.А: Стимуляторы, не относящиеся к особым субстанциям:</w:t>
      </w:r>
    </w:p>
    <w:p w14:paraId="2B13637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1DCB20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адрафинил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AA603B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амифеназол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DEA64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амфепрамон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40BDF0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амфетамин;</w:t>
      </w:r>
    </w:p>
    <w:p w14:paraId="367890E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амфетаминил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A5C851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бензилпиперазин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A6B085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бенфлуорекс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72BDFE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бромантан;</w:t>
      </w:r>
    </w:p>
    <w:p w14:paraId="493962C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клобензорекс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98F5F8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кокаин;</w:t>
      </w:r>
    </w:p>
    <w:p w14:paraId="4C50CC2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кропропамид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2B5F08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кротетамид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8D85F0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лиздексамфетамин</w:t>
      </w:r>
      <w:proofErr w:type="spellEnd"/>
    </w:p>
    <w:p w14:paraId="0FC1708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мезокарб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B0773C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метамфетамин (d-);</w:t>
      </w:r>
    </w:p>
    <w:p w14:paraId="37F0F5E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p-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217692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мефенорекс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728DD4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мефентермин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5BD887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модафинил;</w:t>
      </w:r>
    </w:p>
    <w:p w14:paraId="532831D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норфенфлурамин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80DCAD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прениламин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42AA47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пролинтан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2F462B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фендиметразин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47AE4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фенетиллин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9A20DD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фенкамин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8FAE78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фенпропорекс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C90CC6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фентермин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9FE8B9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фенфлурамин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53F246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фонтурацетам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[4-фенилпирацетам (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карфедон</w:t>
      </w:r>
      <w:proofErr w:type="spellEnd"/>
      <w:r>
        <w:rPr>
          <w:rFonts w:ascii="Arial" w:hAnsi="Arial" w:cs="Arial"/>
          <w:kern w:val="0"/>
          <w:sz w:val="16"/>
          <w:szCs w:val="16"/>
        </w:rPr>
        <w:t>)];</w:t>
      </w:r>
    </w:p>
    <w:p w14:paraId="12658FB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фурфенорекс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5D472DC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Стимуляторы, не перечисленные в данном разделе в явном виде, относятся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0EB4246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FE4651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S6.Б: Стимуляторы, относящиеся к особым субстанциям:</w:t>
      </w:r>
    </w:p>
    <w:p w14:paraId="68072AF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60889D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ограничиваясь:</w:t>
      </w:r>
    </w:p>
    <w:p w14:paraId="409BFE54" w14:textId="6B23E722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- 2-фенилпропан-1-амин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0EA8937" wp14:editId="03AEFCC6">
            <wp:extent cx="95250" cy="152400"/>
            <wp:effectExtent l="0" t="0" r="0" b="0"/>
            <wp:docPr id="280990717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метилфенилэтиламин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, BMPEA);</w:t>
      </w:r>
    </w:p>
    <w:p w14:paraId="3B78A97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- 3-Methylhexan-2-amine (1,2-диметилпентиламин);</w:t>
      </w:r>
    </w:p>
    <w:p w14:paraId="1F0A28F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- 4-Methylhexan-2-amine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метилгексанамин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, 1,3-диметиламиламин, 1,3-DMAA);</w:t>
      </w:r>
    </w:p>
    <w:p w14:paraId="63D2C42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- 4-Methylpentan-2-amine (1,3-диметилбутиламин);</w:t>
      </w:r>
    </w:p>
    <w:p w14:paraId="27BB008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- 4-фторметилфенидат;</w:t>
      </w:r>
    </w:p>
    <w:p w14:paraId="4C0F188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- 5-Methylhexan-2-amine (1,4-диметилпентиламин, 1,4-диметиламиламин, 1,4-DMAA);</w:t>
      </w:r>
    </w:p>
    <w:p w14:paraId="7A2CA75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бензфетамин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E1CAC9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гептаминол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D15092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гидрафинил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флуоренол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3B0DB64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парагидроксиамфетамин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18176F3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5612FA4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изометептен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119744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&lt;*&gt;;</w:t>
      </w:r>
    </w:p>
    <w:p w14:paraId="388F926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76EF55F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&lt;*&gt; Катин (d-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норпсевдоэфедрин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) и его L-изомер: попадают в категорию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запрещенных субстанций</w:t>
      </w:r>
      <w:r>
        <w:rPr>
          <w:rFonts w:ascii="Arial" w:hAnsi="Arial" w:cs="Arial"/>
          <w:kern w:val="0"/>
          <w:sz w:val="16"/>
          <w:szCs w:val="16"/>
        </w:rPr>
        <w:t>, если концентрация в моче любой из этих субстанций превышает 5 мкг/мл.</w:t>
      </w:r>
    </w:p>
    <w:p w14:paraId="56C311C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48D8F68" w14:textId="11E5D7BF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катинон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его аналоги, 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мефедрон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метедрон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r>
        <w:rPr>
          <w:rFonts w:ascii="Arial" w:hAnsi="Arial" w:cs="Arial"/>
          <w:noProof/>
          <w:kern w:val="0"/>
          <w:position w:val="1"/>
          <w:sz w:val="16"/>
          <w:szCs w:val="16"/>
        </w:rPr>
        <w:drawing>
          <wp:inline distT="0" distB="0" distL="0" distR="0" wp14:anchorId="609EC1B2" wp14:editId="32DAE091">
            <wp:extent cx="95250" cy="95250"/>
            <wp:effectExtent l="0" t="0" r="0" b="0"/>
            <wp:docPr id="95681031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пирролидиновалерофенон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5C33E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левметамфетамин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E391E2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меклофеноксат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046C1B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метилендиоксиметамфетамин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5836E5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метилнафтидат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[((+/-)-methyl-2-(naphthalen-2-yl)-2-(piperidin-2-</w:t>
      </w:r>
      <w:proofErr w:type="gramStart"/>
      <w:r>
        <w:rPr>
          <w:rFonts w:ascii="Arial" w:hAnsi="Arial" w:cs="Arial"/>
          <w:kern w:val="0"/>
          <w:sz w:val="16"/>
          <w:szCs w:val="16"/>
        </w:rPr>
        <w:t>yl)</w:t>
      </w:r>
      <w:proofErr w:type="spellStart"/>
      <w:r>
        <w:rPr>
          <w:rFonts w:ascii="Arial" w:hAnsi="Arial" w:cs="Arial"/>
          <w:kern w:val="0"/>
          <w:sz w:val="16"/>
          <w:szCs w:val="16"/>
        </w:rPr>
        <w:t>acetate</w:t>
      </w:r>
      <w:proofErr w:type="spellEnd"/>
      <w:proofErr w:type="gramEnd"/>
      <w:r>
        <w:rPr>
          <w:rFonts w:ascii="Arial" w:hAnsi="Arial" w:cs="Arial"/>
          <w:kern w:val="0"/>
          <w:sz w:val="16"/>
          <w:szCs w:val="16"/>
        </w:rPr>
        <w:t>];</w:t>
      </w:r>
    </w:p>
    <w:p w14:paraId="7E2DC59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метилфенидат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D0324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метилэфедрин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&lt;*&gt;;</w:t>
      </w:r>
    </w:p>
    <w:p w14:paraId="3C9A38E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0385C9B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Метилэфедрин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эфедрин: попадают в категорию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запрещенных субстанций</w:t>
      </w:r>
      <w:r>
        <w:rPr>
          <w:rFonts w:ascii="Arial" w:hAnsi="Arial" w:cs="Arial"/>
          <w:kern w:val="0"/>
          <w:sz w:val="16"/>
          <w:szCs w:val="16"/>
        </w:rPr>
        <w:t>, если концентрация в моче любой из этих субстанций превышает 10 мкг/мл.</w:t>
      </w:r>
    </w:p>
    <w:p w14:paraId="3E9741A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BBD650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никетамид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BDA79F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норфенефрин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785D53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оксилофрин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метилсинефрин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7450982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октодрин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(1,5-диметилгексиламин);</w:t>
      </w:r>
    </w:p>
    <w:p w14:paraId="52EB25A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октопамин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2115F8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пемолин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F8B67D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пентетразол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21A43E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пропилгекседрин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4AB7DE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псевдоэфедрин &lt;*&gt;;</w:t>
      </w:r>
    </w:p>
    <w:p w14:paraId="720A25B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0A54CD3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Псевдоэфедрин: попадает в категорию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запрещенных субстанций</w:t>
      </w:r>
      <w:r>
        <w:rPr>
          <w:rFonts w:ascii="Arial" w:hAnsi="Arial" w:cs="Arial"/>
          <w:kern w:val="0"/>
          <w:sz w:val="16"/>
          <w:szCs w:val="16"/>
        </w:rPr>
        <w:t>, если его концентрация в моче превышает 150 мкг/мл.</w:t>
      </w:r>
    </w:p>
    <w:p w14:paraId="7252AA8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865B3B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селегилин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0AB90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сибутрамин;</w:t>
      </w:r>
    </w:p>
    <w:p w14:paraId="70DED9D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солриамфетол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058175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стрихнин;</w:t>
      </w:r>
    </w:p>
    <w:p w14:paraId="3E84901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тенамфетамин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метилендиоксиамфетамин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);</w:t>
      </w:r>
    </w:p>
    <w:p w14:paraId="7E99A01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туаминогептан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6A09B3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фампрофазон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A6F00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фенбутразат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F8307D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фенилэтиламин и его производные;</w:t>
      </w:r>
    </w:p>
    <w:p w14:paraId="70D0C6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фенкамфамин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45A39F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фенметразин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46D984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фенпрометамин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B78ECA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эпинефрин &lt;*&gt; (адреналин);</w:t>
      </w:r>
    </w:p>
    <w:p w14:paraId="491BE0B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4D87C33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&lt;*&gt; Эпинефрин (адреналин): не запрещен при местном применении (например, назальное, офтальмологическое) либо при применении в сочетании с местными анестетиками.</w:t>
      </w:r>
    </w:p>
    <w:p w14:paraId="6C58D17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667F2A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этамиван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CD4F4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этиламфетамин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0BEE5F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этилфенидат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688D16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этилэфрин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9D7323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эфедрин &lt;*&gt;</w:t>
      </w:r>
    </w:p>
    <w:p w14:paraId="5FAF40B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6152EEF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Метилэфедрин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эфедрин: попадают в категорию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запрещенных субстанций</w:t>
      </w:r>
      <w:r>
        <w:rPr>
          <w:rFonts w:ascii="Arial" w:hAnsi="Arial" w:cs="Arial"/>
          <w:kern w:val="0"/>
          <w:sz w:val="16"/>
          <w:szCs w:val="16"/>
        </w:rPr>
        <w:t>, если концентрация в моче любой из этих субстанций превышает 10 мкг/мл.</w:t>
      </w:r>
    </w:p>
    <w:p w14:paraId="45A774C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438668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 другие субстанции с подобной химической структурой или подобным биологическим эффектом(-</w:t>
      </w:r>
      <w:proofErr w:type="spellStart"/>
      <w:r>
        <w:rPr>
          <w:rFonts w:ascii="Arial" w:hAnsi="Arial" w:cs="Arial"/>
          <w:kern w:val="0"/>
          <w:sz w:val="16"/>
          <w:szCs w:val="16"/>
        </w:rPr>
        <w:t>ами</w:t>
      </w:r>
      <w:proofErr w:type="spellEnd"/>
      <w:r>
        <w:rPr>
          <w:rFonts w:ascii="Arial" w:hAnsi="Arial" w:cs="Arial"/>
          <w:kern w:val="0"/>
          <w:sz w:val="16"/>
          <w:szCs w:val="16"/>
        </w:rPr>
        <w:t>).</w:t>
      </w:r>
    </w:p>
    <w:p w14:paraId="42C1967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 ИСКЛЮЧЕНИЕМ:</w:t>
      </w:r>
    </w:p>
    <w:p w14:paraId="17B63C2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Клонидин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52DA33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Производные </w:t>
      </w:r>
      <w:proofErr w:type="spellStart"/>
      <w:r>
        <w:rPr>
          <w:rFonts w:ascii="Arial" w:hAnsi="Arial" w:cs="Arial"/>
          <w:kern w:val="0"/>
          <w:sz w:val="16"/>
          <w:szCs w:val="16"/>
        </w:rPr>
        <w:t>имидазолина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для дерматологического, назального, ушного или офтальмологического применения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бримонидин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инданазолин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клоназолин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ксилометазолин,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нафазолин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оксиметазолин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трамазолин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тетризолин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феноксазолин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 и стимуляторы, включенные в Программу мониторинга 2024 года &lt;*&gt;.</w:t>
      </w:r>
    </w:p>
    <w:p w14:paraId="02DB5E0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34B325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Бупропион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кофеин, никотин,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пипрадрол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синефрин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фенилпропаноламин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фенилэфрин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: эти субстанции включены в Программу мониторинга 2024 года, и не являются </w:t>
      </w:r>
      <w:r>
        <w:rPr>
          <w:rFonts w:ascii="Arial" w:hAnsi="Arial" w:cs="Arial"/>
          <w:i/>
          <w:iCs/>
          <w:kern w:val="0"/>
          <w:sz w:val="16"/>
          <w:szCs w:val="16"/>
        </w:rPr>
        <w:t>запрещенными субстанциями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57BA719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6A385D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S7. НАРКОТИКИ</w:t>
      </w:r>
    </w:p>
    <w:p w14:paraId="6A53665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 СОРЕВНОВАТЕЛЬНЫЙ ПЕРИОД</w:t>
      </w:r>
    </w:p>
    <w:p w14:paraId="1C8A2FD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C5AE85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4690D84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i/>
          <w:iCs/>
          <w:kern w:val="0"/>
          <w:sz w:val="16"/>
          <w:szCs w:val="16"/>
        </w:rPr>
        <w:t>Субстанции, вызывающие зависимость</w:t>
      </w:r>
      <w:r>
        <w:rPr>
          <w:rFonts w:ascii="Arial" w:hAnsi="Arial" w:cs="Arial"/>
          <w:kern w:val="0"/>
          <w:sz w:val="16"/>
          <w:szCs w:val="16"/>
        </w:rPr>
        <w:t xml:space="preserve">: в данном разделе: 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диаморфин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(героин)</w:t>
      </w:r>
    </w:p>
    <w:p w14:paraId="3DC6FBE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Запрещены следующие наркотические средства, включая все оптические изомеры, например </w:t>
      </w:r>
      <w:r>
        <w:rPr>
          <w:rFonts w:ascii="Arial" w:hAnsi="Arial" w:cs="Arial"/>
          <w:i/>
          <w:iCs/>
          <w:kern w:val="0"/>
          <w:sz w:val="16"/>
          <w:szCs w:val="16"/>
        </w:rPr>
        <w:t>d</w:t>
      </w:r>
      <w:r>
        <w:rPr>
          <w:rFonts w:ascii="Arial" w:hAnsi="Arial" w:cs="Arial"/>
          <w:kern w:val="0"/>
          <w:sz w:val="16"/>
          <w:szCs w:val="16"/>
        </w:rPr>
        <w:t xml:space="preserve">- и </w:t>
      </w:r>
      <w:r>
        <w:rPr>
          <w:rFonts w:ascii="Arial" w:hAnsi="Arial" w:cs="Arial"/>
          <w:i/>
          <w:iCs/>
          <w:kern w:val="0"/>
          <w:sz w:val="16"/>
          <w:szCs w:val="16"/>
        </w:rPr>
        <w:t>l</w:t>
      </w:r>
      <w:r>
        <w:rPr>
          <w:rFonts w:ascii="Arial" w:hAnsi="Arial" w:cs="Arial"/>
          <w:kern w:val="0"/>
          <w:sz w:val="16"/>
          <w:szCs w:val="16"/>
        </w:rPr>
        <w:t>-, где это применимо:</w:t>
      </w:r>
    </w:p>
    <w:p w14:paraId="15B9D4E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бупренорфин;</w:t>
      </w:r>
    </w:p>
    <w:p w14:paraId="1528BC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декстроморамид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6D01D7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диаморфин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(героин);</w:t>
      </w:r>
    </w:p>
    <w:p w14:paraId="0906857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гидроморфон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A3A108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метадон;</w:t>
      </w:r>
    </w:p>
    <w:p w14:paraId="0098C1A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морфин;</w:t>
      </w:r>
    </w:p>
    <w:p w14:paraId="7F4A808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никоморфин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832B3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оксикодон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C2510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оксиморфон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4F03DB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пентазоцин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F7D194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петидин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D3EC92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трамадол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CB79E6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фентанил и его производные.</w:t>
      </w:r>
    </w:p>
    <w:p w14:paraId="5B45C3E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E78EB4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S8. КАННАБИНОИДЫ</w:t>
      </w:r>
    </w:p>
    <w:p w14:paraId="1FE5E5E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 СОРЕВНОВАТЕЛЬНЫЙ ПЕРИОД</w:t>
      </w:r>
    </w:p>
    <w:p w14:paraId="51B14E6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A19481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56F06F0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i/>
          <w:iCs/>
          <w:kern w:val="0"/>
          <w:sz w:val="16"/>
          <w:szCs w:val="16"/>
        </w:rPr>
        <w:t>Субстанции, вызывающие зависимость</w:t>
      </w:r>
      <w:r>
        <w:rPr>
          <w:rFonts w:ascii="Arial" w:hAnsi="Arial" w:cs="Arial"/>
          <w:kern w:val="0"/>
          <w:sz w:val="16"/>
          <w:szCs w:val="16"/>
        </w:rPr>
        <w:t>: в данном разделе: тетрагидроканнабинол (ТГК)</w:t>
      </w:r>
    </w:p>
    <w:p w14:paraId="60E142D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Запрещены все природные и синтетические каннабиноиды, например:</w:t>
      </w:r>
    </w:p>
    <w:p w14:paraId="3CCE8C1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Каннабис (гашиш и марихуана) и продукты каннабиса</w:t>
      </w:r>
    </w:p>
    <w:p w14:paraId="5AE0777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Природные и синтетические </w:t>
      </w:r>
      <w:proofErr w:type="spellStart"/>
      <w:r>
        <w:rPr>
          <w:rFonts w:ascii="Arial" w:hAnsi="Arial" w:cs="Arial"/>
          <w:kern w:val="0"/>
          <w:sz w:val="16"/>
          <w:szCs w:val="16"/>
        </w:rPr>
        <w:t>тетрагидроканнабинолы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(ТГК)</w:t>
      </w:r>
    </w:p>
    <w:p w14:paraId="7052E8E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Синтетические каннабиноиды, имитирующие эффекты ТГК</w:t>
      </w:r>
    </w:p>
    <w:p w14:paraId="37BE420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 ИСКЛЮЧЕНИЕМ:</w:t>
      </w:r>
    </w:p>
    <w:p w14:paraId="18F9066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Каннабидиол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247765C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3892EC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S9. ГЛЮКОКОРТИКОИДЫ</w:t>
      </w:r>
    </w:p>
    <w:p w14:paraId="10D4892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 СОРЕВНОВАТЕЛЬНЫЙ ПЕРИОД</w:t>
      </w:r>
    </w:p>
    <w:p w14:paraId="449F20A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7B4349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4752EFE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глюкокортикоиды запрещены при введении любым инъекционным, пероральным [в том числе </w:t>
      </w:r>
      <w:proofErr w:type="spellStart"/>
      <w:r>
        <w:rPr>
          <w:rFonts w:ascii="Arial" w:hAnsi="Arial" w:cs="Arial"/>
          <w:kern w:val="0"/>
          <w:sz w:val="16"/>
          <w:szCs w:val="16"/>
        </w:rPr>
        <w:t>оромукозальным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(например,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буккальным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гингивальным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и </w:t>
      </w:r>
      <w:proofErr w:type="spellStart"/>
      <w:r>
        <w:rPr>
          <w:rFonts w:ascii="Arial" w:hAnsi="Arial" w:cs="Arial"/>
          <w:kern w:val="0"/>
          <w:sz w:val="16"/>
          <w:szCs w:val="16"/>
        </w:rPr>
        <w:t>сублингвальным</w:t>
      </w:r>
      <w:proofErr w:type="spellEnd"/>
      <w:r>
        <w:rPr>
          <w:rFonts w:ascii="Arial" w:hAnsi="Arial" w:cs="Arial"/>
          <w:kern w:val="0"/>
          <w:sz w:val="16"/>
          <w:szCs w:val="16"/>
        </w:rPr>
        <w:t>)] или ректальным способом.</w:t>
      </w:r>
    </w:p>
    <w:p w14:paraId="53CA69B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ограничиваясь:</w:t>
      </w:r>
    </w:p>
    <w:p w14:paraId="1745F0B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беклометазон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1314E0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бетаметазон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B8BA52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будесонид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74AD88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гидрокортизон;</w:t>
      </w:r>
    </w:p>
    <w:p w14:paraId="5D6272D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дексаметазон;</w:t>
      </w:r>
    </w:p>
    <w:p w14:paraId="24DC5EE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дефлазакорт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53076C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кортизон;</w:t>
      </w:r>
    </w:p>
    <w:p w14:paraId="1F490A4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метилпреднизолон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01D28A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мометазон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09AD721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преднизолон;</w:t>
      </w:r>
    </w:p>
    <w:p w14:paraId="5DFF045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преднизон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B5686F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триамцинолона ацетонид;</w:t>
      </w:r>
    </w:p>
    <w:p w14:paraId="6183F01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циклесонид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D9E9E1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флунизолид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922A16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флуокортолон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095F0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флутиказон.</w:t>
      </w:r>
    </w:p>
    <w:p w14:paraId="4340543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Другие способы введения (в том числе ингаляционное и местное: </w:t>
      </w:r>
      <w:proofErr w:type="spellStart"/>
      <w:r>
        <w:rPr>
          <w:rFonts w:ascii="Arial" w:hAnsi="Arial" w:cs="Arial"/>
          <w:kern w:val="0"/>
          <w:sz w:val="16"/>
          <w:szCs w:val="16"/>
        </w:rPr>
        <w:t>дентально-интраканальное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, дерматологическое, интраназальное, офтальмологическое, ушное и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перианальное</w:t>
      </w:r>
      <w:proofErr w:type="spellEnd"/>
      <w:r>
        <w:rPr>
          <w:rFonts w:ascii="Arial" w:hAnsi="Arial" w:cs="Arial"/>
          <w:kern w:val="0"/>
          <w:sz w:val="16"/>
          <w:szCs w:val="16"/>
        </w:rPr>
        <w:t>) не запрещены при использовании дозировок, установленных производителями, и терапевтическими показаниями.</w:t>
      </w:r>
    </w:p>
    <w:p w14:paraId="15EC144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CD3C90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P1. БЕТА-БЛОКАТОРЫ</w:t>
      </w:r>
    </w:p>
    <w:p w14:paraId="03D30EF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ЗАПРЕЩЕНЫ В ОТДЕЛЬНЫХ ВИДАХ СПОРТА</w:t>
      </w:r>
    </w:p>
    <w:p w14:paraId="52F11CC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6E8CC7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Все запрещенные субстанции в данном классе </w:t>
      </w:r>
      <w:r>
        <w:rPr>
          <w:rFonts w:ascii="Arial" w:hAnsi="Arial" w:cs="Arial"/>
          <w:b/>
          <w:bCs/>
          <w:kern w:val="0"/>
          <w:sz w:val="16"/>
          <w:szCs w:val="16"/>
        </w:rPr>
        <w:t>относятся</w:t>
      </w:r>
      <w:r>
        <w:rPr>
          <w:rFonts w:ascii="Arial" w:hAnsi="Arial" w:cs="Arial"/>
          <w:kern w:val="0"/>
          <w:sz w:val="16"/>
          <w:szCs w:val="16"/>
        </w:rPr>
        <w:t xml:space="preserve"> к </w:t>
      </w:r>
      <w:r>
        <w:rPr>
          <w:rFonts w:ascii="Arial" w:hAnsi="Arial" w:cs="Arial"/>
          <w:i/>
          <w:iCs/>
          <w:kern w:val="0"/>
          <w:sz w:val="16"/>
          <w:szCs w:val="16"/>
        </w:rPr>
        <w:t>Особым субстанциям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2BF9AFF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Бета-блокаторы запрещены только </w:t>
      </w:r>
      <w:r>
        <w:rPr>
          <w:rFonts w:ascii="Arial" w:hAnsi="Arial" w:cs="Arial"/>
          <w:i/>
          <w:iCs/>
          <w:kern w:val="0"/>
          <w:sz w:val="16"/>
          <w:szCs w:val="16"/>
        </w:rPr>
        <w:t>в соревновательный период</w:t>
      </w:r>
      <w:r>
        <w:rPr>
          <w:rFonts w:ascii="Arial" w:hAnsi="Arial" w:cs="Arial"/>
          <w:kern w:val="0"/>
          <w:sz w:val="16"/>
          <w:szCs w:val="16"/>
        </w:rPr>
        <w:t xml:space="preserve"> в следующих видах спорта, а также запрещены </w:t>
      </w:r>
      <w:r>
        <w:rPr>
          <w:rFonts w:ascii="Arial" w:hAnsi="Arial" w:cs="Arial"/>
          <w:i/>
          <w:iCs/>
          <w:kern w:val="0"/>
          <w:sz w:val="16"/>
          <w:szCs w:val="16"/>
        </w:rPr>
        <w:t>во внесоревновательный период</w:t>
      </w:r>
      <w:r>
        <w:rPr>
          <w:rFonts w:ascii="Arial" w:hAnsi="Arial" w:cs="Arial"/>
          <w:kern w:val="0"/>
          <w:sz w:val="16"/>
          <w:szCs w:val="16"/>
        </w:rPr>
        <w:t xml:space="preserve"> в выделенных видах спорта (*).</w:t>
      </w:r>
    </w:p>
    <w:p w14:paraId="24E0D81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Автоспорт (FIA)</w:t>
      </w:r>
    </w:p>
    <w:p w14:paraId="60CFEFF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Бильярдный спорт (все дисциплины) (WCBS)</w:t>
      </w:r>
    </w:p>
    <w:p w14:paraId="24365E6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Дартс (WDF)</w:t>
      </w:r>
    </w:p>
    <w:p w14:paraId="54D076A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Гольф (IGF)</w:t>
      </w:r>
    </w:p>
    <w:p w14:paraId="5C659BD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Лыжный спорт/сноуборд (FIS) (прыжки на лыжах с трамплина, фристайл акробатика/</w:t>
      </w:r>
      <w:proofErr w:type="spellStart"/>
      <w:proofErr w:type="gramStart"/>
      <w:r>
        <w:rPr>
          <w:rFonts w:ascii="Arial" w:hAnsi="Arial" w:cs="Arial"/>
          <w:kern w:val="0"/>
          <w:sz w:val="16"/>
          <w:szCs w:val="16"/>
        </w:rPr>
        <w:t>хаф</w:t>
      </w:r>
      <w:proofErr w:type="spellEnd"/>
      <w:r>
        <w:rPr>
          <w:rFonts w:ascii="Arial" w:hAnsi="Arial" w:cs="Arial"/>
          <w:kern w:val="0"/>
          <w:sz w:val="16"/>
          <w:szCs w:val="16"/>
        </w:rPr>
        <w:t>-пайп</w:t>
      </w:r>
      <w:proofErr w:type="gramEnd"/>
      <w:r>
        <w:rPr>
          <w:rFonts w:ascii="Arial" w:hAnsi="Arial" w:cs="Arial"/>
          <w:kern w:val="0"/>
          <w:sz w:val="16"/>
          <w:szCs w:val="16"/>
        </w:rPr>
        <w:t xml:space="preserve">, сноуборд </w:t>
      </w:r>
      <w:proofErr w:type="spellStart"/>
      <w:r>
        <w:rPr>
          <w:rFonts w:ascii="Arial" w:hAnsi="Arial" w:cs="Arial"/>
          <w:kern w:val="0"/>
          <w:sz w:val="16"/>
          <w:szCs w:val="16"/>
        </w:rPr>
        <w:t>хаф</w:t>
      </w:r>
      <w:proofErr w:type="spellEnd"/>
      <w:r>
        <w:rPr>
          <w:rFonts w:ascii="Arial" w:hAnsi="Arial" w:cs="Arial"/>
          <w:kern w:val="0"/>
          <w:sz w:val="16"/>
          <w:szCs w:val="16"/>
        </w:rPr>
        <w:t>-пайп/</w:t>
      </w:r>
      <w:proofErr w:type="spellStart"/>
      <w:r>
        <w:rPr>
          <w:rFonts w:ascii="Arial" w:hAnsi="Arial" w:cs="Arial"/>
          <w:kern w:val="0"/>
          <w:sz w:val="16"/>
          <w:szCs w:val="16"/>
        </w:rPr>
        <w:t>биг</w:t>
      </w:r>
      <w:proofErr w:type="spellEnd"/>
      <w:r>
        <w:rPr>
          <w:rFonts w:ascii="Arial" w:hAnsi="Arial" w:cs="Arial"/>
          <w:kern w:val="0"/>
          <w:sz w:val="16"/>
          <w:szCs w:val="16"/>
        </w:rPr>
        <w:t>-эйр)</w:t>
      </w:r>
    </w:p>
    <w:p w14:paraId="411894D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Мини-гольф (WMF)</w:t>
      </w:r>
    </w:p>
    <w:p w14:paraId="6713FBF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Подводное плавание (CMAS) &lt;*&gt; во всех дисциплинах </w:t>
      </w:r>
      <w:proofErr w:type="spellStart"/>
      <w:r>
        <w:rPr>
          <w:rFonts w:ascii="Arial" w:hAnsi="Arial" w:cs="Arial"/>
          <w:kern w:val="0"/>
          <w:sz w:val="16"/>
          <w:szCs w:val="16"/>
        </w:rPr>
        <w:t>фридайвинга</w:t>
      </w:r>
      <w:proofErr w:type="spellEnd"/>
      <w:r>
        <w:rPr>
          <w:rFonts w:ascii="Arial" w:hAnsi="Arial" w:cs="Arial"/>
          <w:kern w:val="0"/>
          <w:sz w:val="16"/>
          <w:szCs w:val="16"/>
        </w:rPr>
        <w:t>, подводной охоты и стрельбы по мишеням</w:t>
      </w:r>
    </w:p>
    <w:p w14:paraId="04B5FB1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546F4CD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Запрещены также во </w:t>
      </w:r>
      <w:r>
        <w:rPr>
          <w:rFonts w:ascii="Arial" w:hAnsi="Arial" w:cs="Arial"/>
          <w:i/>
          <w:iCs/>
          <w:kern w:val="0"/>
          <w:sz w:val="16"/>
          <w:szCs w:val="16"/>
        </w:rPr>
        <w:t>внесоревновательный период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4CE3D4F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B6E8B3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Стрельба (ISSF, IPC) &lt;*&gt;</w:t>
      </w:r>
    </w:p>
    <w:p w14:paraId="3ADF4A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2349EAF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Запрещены также во </w:t>
      </w:r>
      <w:r>
        <w:rPr>
          <w:rFonts w:ascii="Arial" w:hAnsi="Arial" w:cs="Arial"/>
          <w:i/>
          <w:iCs/>
          <w:kern w:val="0"/>
          <w:sz w:val="16"/>
          <w:szCs w:val="16"/>
        </w:rPr>
        <w:t>внесоревновательный период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65C7FE8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47BE04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Стрельба из лука (WA) &lt;*&gt;</w:t>
      </w:r>
    </w:p>
    <w:p w14:paraId="5F58B55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--------------------------------</w:t>
      </w:r>
    </w:p>
    <w:p w14:paraId="69320D3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&lt;*&gt; Запрещены также во </w:t>
      </w:r>
      <w:r>
        <w:rPr>
          <w:rFonts w:ascii="Arial" w:hAnsi="Arial" w:cs="Arial"/>
          <w:i/>
          <w:iCs/>
          <w:kern w:val="0"/>
          <w:sz w:val="16"/>
          <w:szCs w:val="16"/>
        </w:rPr>
        <w:t>внесоревновательный период</w:t>
      </w:r>
      <w:r>
        <w:rPr>
          <w:rFonts w:ascii="Arial" w:hAnsi="Arial" w:cs="Arial"/>
          <w:kern w:val="0"/>
          <w:sz w:val="16"/>
          <w:szCs w:val="16"/>
        </w:rPr>
        <w:t>.</w:t>
      </w:r>
    </w:p>
    <w:p w14:paraId="4031064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3CB178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Включая, но не ограничиваясь:</w:t>
      </w:r>
    </w:p>
    <w:p w14:paraId="11527D4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алпренолол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49D8BA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атенолол;</w:t>
      </w:r>
    </w:p>
    <w:p w14:paraId="4B0249B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ацебутолол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1D40F5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бетаксолол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F5C2B4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бисопролол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DF4497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бунолол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FB3F0F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карведилол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530022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картеолол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2DD07F5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лабеталол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2B31F2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метипранолол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CBDF0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метопролол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3DC540C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надолол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354036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небиволол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5912E40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окспренолол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44C2AC1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пиндолол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7B500BF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пропранолол;</w:t>
      </w:r>
    </w:p>
    <w:p w14:paraId="48E83CB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соталол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106D98F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- тимолол;</w:t>
      </w:r>
    </w:p>
    <w:p w14:paraId="5790F6F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целипролол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;</w:t>
      </w:r>
    </w:p>
    <w:p w14:paraId="6F5F626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kern w:val="0"/>
          <w:sz w:val="16"/>
          <w:szCs w:val="16"/>
        </w:rPr>
        <w:t>эсмолол</w:t>
      </w:r>
      <w:proofErr w:type="spellEnd"/>
      <w:r>
        <w:rPr>
          <w:rFonts w:ascii="Arial" w:hAnsi="Arial" w:cs="Arial"/>
          <w:kern w:val="0"/>
          <w:sz w:val="16"/>
          <w:szCs w:val="16"/>
        </w:rPr>
        <w:t>.</w:t>
      </w:r>
    </w:p>
    <w:p w14:paraId="394E1EB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4FD5FE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753BE7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2BF780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66CB4B4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35D498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ПРЕДМЕТНЫЙ УКАЗАТЕЛЬ</w:t>
      </w:r>
    </w:p>
    <w:p w14:paraId="6CDA049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2F0466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Запрещенные субстанции и методы, упомянутые в этом документе.</w:t>
      </w:r>
    </w:p>
    <w:p w14:paraId="56C94344" w14:textId="5B9E5F6F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position w:val="1"/>
          <w:sz w:val="16"/>
          <w:szCs w:val="16"/>
        </w:rPr>
        <w:drawing>
          <wp:inline distT="0" distB="0" distL="0" distR="0" wp14:anchorId="4579B047" wp14:editId="1F5D5BFB">
            <wp:extent cx="95250" cy="95250"/>
            <wp:effectExtent l="0" t="0" r="0" b="0"/>
            <wp:docPr id="11016791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Пирролидиновалерофенон</w:t>
      </w:r>
      <w:proofErr w:type="spellEnd"/>
    </w:p>
    <w:p w14:paraId="022678D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d-</w:t>
      </w:r>
      <w:proofErr w:type="spellStart"/>
      <w:r>
        <w:rPr>
          <w:rFonts w:ascii="Arial" w:hAnsi="Arial" w:cs="Arial"/>
          <w:kern w:val="0"/>
          <w:sz w:val="16"/>
          <w:szCs w:val="16"/>
        </w:rPr>
        <w:t>норпсевдоэфедрин</w:t>
      </w:r>
      <w:proofErr w:type="spellEnd"/>
    </w:p>
    <w:p w14:paraId="18F6F1F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p-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Метиламфетамин</w:t>
      </w:r>
      <w:proofErr w:type="spellEnd"/>
    </w:p>
    <w:p w14:paraId="54ACDE4E" w14:textId="40202F73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1-Андростендиол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686C7772" wp14:editId="63940211">
            <wp:extent cx="142875" cy="123825"/>
            <wp:effectExtent l="0" t="0" r="9525" b="9525"/>
            <wp:docPr id="163747958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-androst-1-ene-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42F4095" wp14:editId="62E64781">
            <wp:extent cx="142875" cy="152400"/>
            <wp:effectExtent l="0" t="0" r="9525" b="0"/>
            <wp:docPr id="1054120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 xml:space="preserve">, 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3CD6ABF" wp14:editId="11E911A0">
            <wp:extent cx="180975" cy="152400"/>
            <wp:effectExtent l="0" t="0" r="9525" b="0"/>
            <wp:docPr id="138056524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diol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06D93DD1" w14:textId="06BEB3C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3A84FA54" wp14:editId="5ECA0214">
            <wp:extent cx="142875" cy="123825"/>
            <wp:effectExtent l="0" t="0" r="9525" b="9525"/>
            <wp:docPr id="1022838200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-androst-1-ene-3,17-dione)</w:t>
      </w:r>
    </w:p>
    <w:p w14:paraId="5725287B" w14:textId="48C2FF14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A84334C" wp14:editId="656758B5">
            <wp:extent cx="142875" cy="123825"/>
            <wp:effectExtent l="0" t="0" r="9525" b="9525"/>
            <wp:docPr id="58169656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CB0A8B9" wp14:editId="1B5E772B">
            <wp:extent cx="142875" cy="123825"/>
            <wp:effectExtent l="0" t="0" r="9525" b="9525"/>
            <wp:docPr id="213888586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-androst-1-ene-17-one)</w:t>
      </w:r>
    </w:p>
    <w:p w14:paraId="478EE14E" w14:textId="49C36E92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1-</w:t>
      </w:r>
      <w:r>
        <w:rPr>
          <w:rFonts w:ascii="Arial" w:hAnsi="Arial" w:cs="Arial"/>
          <w:kern w:val="0"/>
          <w:sz w:val="16"/>
          <w:szCs w:val="16"/>
        </w:rPr>
        <w:t>Тестостерон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045B14E" wp14:editId="3EBF3E3D">
            <wp:extent cx="180975" cy="152400"/>
            <wp:effectExtent l="0" t="0" r="9525" b="0"/>
            <wp:docPr id="7284497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0CAFA6A0" wp14:editId="33B74B20">
            <wp:extent cx="142875" cy="123825"/>
            <wp:effectExtent l="0" t="0" r="9525" b="9525"/>
            <wp:docPr id="472198326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-androst-1-en-3-one)</w:t>
      </w:r>
    </w:p>
    <w:p w14:paraId="4F665962" w14:textId="0035FEBF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1-</w:t>
      </w:r>
      <w:proofErr w:type="spellStart"/>
      <w:r>
        <w:rPr>
          <w:rFonts w:ascii="Arial" w:hAnsi="Arial" w:cs="Arial"/>
          <w:kern w:val="0"/>
          <w:sz w:val="16"/>
          <w:szCs w:val="16"/>
        </w:rPr>
        <w:t>Эпиандростерон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4997FED3" wp14:editId="0773CAC1">
            <wp:extent cx="142875" cy="152400"/>
            <wp:effectExtent l="0" t="0" r="9525" b="0"/>
            <wp:docPr id="1646294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-hydroxy-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6717BD6E" wp14:editId="68A307DA">
            <wp:extent cx="142875" cy="123825"/>
            <wp:effectExtent l="0" t="0" r="9525" b="9525"/>
            <wp:docPr id="25680104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-androst-1-ene-17-one)</w:t>
      </w:r>
    </w:p>
    <w:p w14:paraId="247FDB9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1,3-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диметиламиламин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(1,3 DMAA)</w:t>
      </w:r>
    </w:p>
    <w:p w14:paraId="58182BA3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1,4-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диметиламиламин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(1,4 DMAA)</w:t>
      </w:r>
    </w:p>
    <w:p w14:paraId="324EE8C1" w14:textId="0A6F1EB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2-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4CB1F3F" wp14:editId="47A7C64C">
            <wp:extent cx="142875" cy="123825"/>
            <wp:effectExtent l="0" t="0" r="9525" b="9525"/>
            <wp:docPr id="12994854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-androst-2-en-17-ol)</w:t>
      </w:r>
    </w:p>
    <w:p w14:paraId="1843F41B" w14:textId="4B23E62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2-</w:t>
      </w:r>
      <w:r>
        <w:rPr>
          <w:rFonts w:ascii="Arial" w:hAnsi="Arial" w:cs="Arial"/>
          <w:kern w:val="0"/>
          <w:sz w:val="16"/>
          <w:szCs w:val="16"/>
        </w:rPr>
        <w:t>Андростенон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4F7A7825" wp14:editId="7E1372B1">
            <wp:extent cx="142875" cy="123825"/>
            <wp:effectExtent l="0" t="0" r="9525" b="9525"/>
            <wp:docPr id="149630505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-androst-2-en-17-one)</w:t>
      </w:r>
    </w:p>
    <w:p w14:paraId="01F867EF" w14:textId="428E60C3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2-</w:t>
      </w:r>
      <w:proofErr w:type="spellStart"/>
      <w:r>
        <w:rPr>
          <w:rFonts w:ascii="Arial" w:hAnsi="Arial" w:cs="Arial"/>
          <w:kern w:val="0"/>
          <w:sz w:val="16"/>
          <w:szCs w:val="16"/>
        </w:rPr>
        <w:t>фенилпропан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-1-</w:t>
      </w:r>
      <w:r>
        <w:rPr>
          <w:rFonts w:ascii="Arial" w:hAnsi="Arial" w:cs="Arial"/>
          <w:kern w:val="0"/>
          <w:sz w:val="16"/>
          <w:szCs w:val="16"/>
        </w:rPr>
        <w:t>амин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28600F7D" wp14:editId="7387F9FD">
            <wp:extent cx="95250" cy="152400"/>
            <wp:effectExtent l="0" t="0" r="0" b="0"/>
            <wp:docPr id="34744663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метилфенилэтиламин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, BMPEA)</w:t>
      </w:r>
    </w:p>
    <w:p w14:paraId="31B7F12D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2,4-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Динитрофенол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(DNP)</w:t>
      </w:r>
    </w:p>
    <w:p w14:paraId="78AC0B69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3-Methylhexan-2-amine</w:t>
      </w:r>
    </w:p>
    <w:p w14:paraId="7B3EB799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(1,2-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диметилпентиламин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</w:t>
      </w:r>
    </w:p>
    <w:p w14:paraId="30165D8C" w14:textId="7028EC59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3-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083F0568" wp14:editId="2BD04662">
            <wp:extent cx="142875" cy="123825"/>
            <wp:effectExtent l="0" t="0" r="9525" b="9525"/>
            <wp:docPr id="151266269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-androst-3-en-17-ol)</w:t>
      </w:r>
    </w:p>
    <w:p w14:paraId="650F8C2A" w14:textId="30B884DD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3-</w:t>
      </w:r>
      <w:r>
        <w:rPr>
          <w:rFonts w:ascii="Arial" w:hAnsi="Arial" w:cs="Arial"/>
          <w:kern w:val="0"/>
          <w:sz w:val="16"/>
          <w:szCs w:val="16"/>
        </w:rPr>
        <w:t>Андростенон</w:t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74BF15D5" wp14:editId="14A59E59">
            <wp:extent cx="142875" cy="123825"/>
            <wp:effectExtent l="0" t="0" r="9525" b="9525"/>
            <wp:docPr id="125449800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-androst-3-en-17-one)</w:t>
      </w:r>
    </w:p>
    <w:p w14:paraId="20810BF7" w14:textId="0F0D08FA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4-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Андростендиол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(androst-4-ene-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1B58F47" wp14:editId="49990977">
            <wp:extent cx="142875" cy="152400"/>
            <wp:effectExtent l="0" t="0" r="9525" b="0"/>
            <wp:docPr id="1099919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0D467D39" wp14:editId="11AA0461">
            <wp:extent cx="180975" cy="152400"/>
            <wp:effectExtent l="0" t="0" r="9525" b="0"/>
            <wp:docPr id="4553974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-diol)</w:t>
      </w:r>
    </w:p>
    <w:p w14:paraId="11B4BB01" w14:textId="4F51F915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4-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Гидрокситестостерон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(4,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43EB2CB" wp14:editId="60704D4A">
            <wp:extent cx="180975" cy="152400"/>
            <wp:effectExtent l="0" t="0" r="9525" b="0"/>
            <wp:docPr id="74010608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-dihydroxyandrost-4-en-3-one)</w:t>
      </w:r>
    </w:p>
    <w:p w14:paraId="5D76D8A6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4-Androstene-3,6,17 </w:t>
      </w: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trione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(6-oxo)</w:t>
      </w:r>
    </w:p>
    <w:p w14:paraId="3362367E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4-Methylhexan-2-amine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метилгексанамин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</w:t>
      </w:r>
    </w:p>
    <w:p w14:paraId="59D13F9C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4-Methylpentan-2-amine (1,3-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диметилбутиламин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</w:t>
      </w:r>
    </w:p>
    <w:p w14:paraId="4B823A9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4-</w:t>
      </w:r>
      <w:proofErr w:type="spellStart"/>
      <w:r>
        <w:rPr>
          <w:rFonts w:ascii="Arial" w:hAnsi="Arial" w:cs="Arial"/>
          <w:kern w:val="0"/>
          <w:sz w:val="16"/>
          <w:szCs w:val="16"/>
        </w:rPr>
        <w:t>Фторметилфенидат</w:t>
      </w:r>
      <w:proofErr w:type="spellEnd"/>
    </w:p>
    <w:p w14:paraId="5E0E4A1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5-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(androst-5-ene-3,17-dione)</w:t>
      </w:r>
    </w:p>
    <w:p w14:paraId="653CED4E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5-Methylhexan-2-amine (1,4-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диметилпентиламин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)</w:t>
      </w:r>
    </w:p>
    <w:p w14:paraId="6D68B5D4" w14:textId="7F7408BE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545E13B3" wp14:editId="695866FE">
            <wp:extent cx="142875" cy="123825"/>
            <wp:effectExtent l="0" t="0" r="9525" b="9525"/>
            <wp:docPr id="11567533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r>
        <w:rPr>
          <w:rFonts w:ascii="Arial" w:hAnsi="Arial" w:cs="Arial"/>
          <w:kern w:val="0"/>
          <w:sz w:val="16"/>
          <w:szCs w:val="16"/>
        </w:rPr>
        <w:t>ДГЭА</w:t>
      </w:r>
    </w:p>
    <w:p w14:paraId="651486D1" w14:textId="59A78465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826A0D4" wp14:editId="1AE8378B">
            <wp:extent cx="142875" cy="152400"/>
            <wp:effectExtent l="0" t="0" r="9525" b="0"/>
            <wp:docPr id="143023298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proofErr w:type="spellStart"/>
      <w:r>
        <w:rPr>
          <w:rFonts w:ascii="Arial" w:hAnsi="Arial" w:cs="Arial"/>
          <w:kern w:val="0"/>
          <w:sz w:val="16"/>
          <w:szCs w:val="16"/>
        </w:rPr>
        <w:t>Гидрокси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>-</w:t>
      </w:r>
      <w:r>
        <w:rPr>
          <w:rFonts w:ascii="Arial" w:hAnsi="Arial" w:cs="Arial"/>
          <w:kern w:val="0"/>
          <w:sz w:val="16"/>
          <w:szCs w:val="16"/>
        </w:rPr>
        <w:t>ДГЭА</w:t>
      </w:r>
    </w:p>
    <w:p w14:paraId="5F84E30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7-Кето-ДГЭА</w:t>
      </w:r>
    </w:p>
    <w:p w14:paraId="080775D8" w14:textId="003DD1D4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CF4C6F3" wp14:editId="36E1671F">
            <wp:extent cx="180975" cy="152400"/>
            <wp:effectExtent l="0" t="0" r="9525" b="0"/>
            <wp:docPr id="645364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-метил-19-нортестостерон</w:t>
      </w:r>
    </w:p>
    <w:p w14:paraId="2140863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19-Норандростендиол (estr-4-ene-3,17-diol)</w:t>
      </w:r>
    </w:p>
    <w:p w14:paraId="4369759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19-Норандростендион (estr-4-ene-3,17-dione)</w:t>
      </w:r>
    </w:p>
    <w:p w14:paraId="3FD0457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405E7D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А</w:t>
      </w:r>
    </w:p>
    <w:p w14:paraId="619C9F8A" w14:textId="231DF4F3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Агонисты </w:t>
      </w:r>
      <w:proofErr w:type="spellStart"/>
      <w:r>
        <w:rPr>
          <w:rFonts w:ascii="Arial" w:hAnsi="Arial" w:cs="Arial"/>
          <w:kern w:val="0"/>
          <w:sz w:val="16"/>
          <w:szCs w:val="16"/>
        </w:rPr>
        <w:t>Rev-Erb</w:t>
      </w:r>
      <w:proofErr w:type="spellEnd"/>
      <w:r>
        <w:rPr>
          <w:rFonts w:ascii="Arial" w:hAnsi="Arial" w:cs="Arial"/>
          <w:kern w:val="0"/>
          <w:sz w:val="16"/>
          <w:szCs w:val="16"/>
        </w:rPr>
        <w:t>-</w:t>
      </w:r>
      <w:r>
        <w:rPr>
          <w:rFonts w:ascii="Arial" w:hAnsi="Arial" w:cs="Arial"/>
          <w:noProof/>
          <w:kern w:val="0"/>
          <w:position w:val="1"/>
          <w:sz w:val="16"/>
          <w:szCs w:val="16"/>
        </w:rPr>
        <w:drawing>
          <wp:inline distT="0" distB="0" distL="0" distR="0" wp14:anchorId="15811B44" wp14:editId="4CF9B83E">
            <wp:extent cx="95250" cy="95250"/>
            <wp:effectExtent l="0" t="0" r="0" b="0"/>
            <wp:docPr id="16108794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148F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Агонисты врожденного рецептора восстановления</w:t>
      </w:r>
    </w:p>
    <w:p w14:paraId="5678679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Агонисты дельта-рецептора, активируемого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пролифераторами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0"/>
          <w:sz w:val="16"/>
          <w:szCs w:val="16"/>
        </w:rPr>
        <w:t>пероксисом</w:t>
      </w:r>
      <w:proofErr w:type="spellEnd"/>
    </w:p>
    <w:p w14:paraId="642C145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Агонисты рецепторов эритропоэтина</w:t>
      </w:r>
    </w:p>
    <w:p w14:paraId="0A14C4F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Адрафинил</w:t>
      </w:r>
      <w:proofErr w:type="spellEnd"/>
    </w:p>
    <w:p w14:paraId="59D5FC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Адреналин (эпинефрин)</w:t>
      </w:r>
    </w:p>
    <w:p w14:paraId="01322B0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Активаторы АМФ-активируемой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протеинкиназы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(AMPK)</w:t>
      </w:r>
    </w:p>
    <w:p w14:paraId="7CAA666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Активаторы гипоксия-индуцируемого фактора (HIF)</w:t>
      </w:r>
    </w:p>
    <w:p w14:paraId="3026EDE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Активаторы </w:t>
      </w:r>
      <w:proofErr w:type="spellStart"/>
      <w:r>
        <w:rPr>
          <w:rFonts w:ascii="Arial" w:hAnsi="Arial" w:cs="Arial"/>
          <w:kern w:val="0"/>
          <w:sz w:val="16"/>
          <w:szCs w:val="16"/>
        </w:rPr>
        <w:t>тропонина</w:t>
      </w:r>
      <w:proofErr w:type="spellEnd"/>
    </w:p>
    <w:p w14:paraId="6081D2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Активин A-нейтрализующие антитела</w:t>
      </w:r>
    </w:p>
    <w:p w14:paraId="6F65C36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Алексаморелин</w:t>
      </w:r>
      <w:proofErr w:type="spellEnd"/>
    </w:p>
    <w:p w14:paraId="2E051FD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Алпренолол</w:t>
      </w:r>
      <w:proofErr w:type="spellEnd"/>
    </w:p>
    <w:p w14:paraId="15A3D04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Альбумин</w:t>
      </w:r>
    </w:p>
    <w:p w14:paraId="487A04B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Амилорид</w:t>
      </w:r>
    </w:p>
    <w:p w14:paraId="0C13C0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Аминоглютетимид</w:t>
      </w:r>
      <w:proofErr w:type="spellEnd"/>
    </w:p>
    <w:p w14:paraId="6CDCA21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Амифеназол</w:t>
      </w:r>
      <w:proofErr w:type="spellEnd"/>
    </w:p>
    <w:p w14:paraId="6742C7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Амфепрамон</w:t>
      </w:r>
      <w:proofErr w:type="spellEnd"/>
    </w:p>
    <w:p w14:paraId="07F1812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Амфетамин</w:t>
      </w:r>
    </w:p>
    <w:p w14:paraId="56F351F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Амфетаминил</w:t>
      </w:r>
      <w:proofErr w:type="spellEnd"/>
    </w:p>
    <w:p w14:paraId="4F9D149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Аналоги гормона роста</w:t>
      </w:r>
    </w:p>
    <w:p w14:paraId="582B380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Аналоги нуклеиновых кислот</w:t>
      </w:r>
    </w:p>
    <w:p w14:paraId="0D120CB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Анаморелин</w:t>
      </w:r>
      <w:proofErr w:type="spellEnd"/>
    </w:p>
    <w:p w14:paraId="087F631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Анастрозол</w:t>
      </w:r>
      <w:proofErr w:type="spellEnd"/>
    </w:p>
    <w:p w14:paraId="1A0A08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Андарин</w:t>
      </w:r>
      <w:proofErr w:type="spellEnd"/>
    </w:p>
    <w:p w14:paraId="0DFCD1F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Андростанолон</w:t>
      </w:r>
      <w:proofErr w:type="spellEnd"/>
    </w:p>
    <w:p w14:paraId="370E90E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Андрост-4-ен-3,11,17-трион (11-кетоандростендион, </w:t>
      </w:r>
      <w:proofErr w:type="spellStart"/>
      <w:r>
        <w:rPr>
          <w:rFonts w:ascii="Arial" w:hAnsi="Arial" w:cs="Arial"/>
          <w:kern w:val="0"/>
          <w:sz w:val="16"/>
          <w:szCs w:val="16"/>
        </w:rPr>
        <w:t>адреностерон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44DA721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Androsta-1,4,6-triene-3,17-dione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Андростатриендион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0B56E93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Андростендиол</w:t>
      </w:r>
      <w:proofErr w:type="spellEnd"/>
    </w:p>
    <w:p w14:paraId="203CCFA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Андростендион</w:t>
      </w:r>
      <w:proofErr w:type="spellEnd"/>
    </w:p>
    <w:p w14:paraId="57F7CF4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Антитела против рецептора активина IIB</w:t>
      </w:r>
    </w:p>
    <w:p w14:paraId="58D7AFC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Androsta-3,5-diene-7,17-dione (</w:t>
      </w:r>
      <w:proofErr w:type="spellStart"/>
      <w:r>
        <w:rPr>
          <w:rFonts w:ascii="Arial" w:hAnsi="Arial" w:cs="Arial"/>
          <w:kern w:val="0"/>
          <w:sz w:val="16"/>
          <w:szCs w:val="16"/>
        </w:rPr>
        <w:t>Аримистан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658069F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Арформотерол</w:t>
      </w:r>
      <w:proofErr w:type="spellEnd"/>
    </w:p>
    <w:p w14:paraId="0A6D494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Апитергромаб</w:t>
      </w:r>
      <w:proofErr w:type="spellEnd"/>
    </w:p>
    <w:p w14:paraId="1DA0CC8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Асиало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ЭПО</w:t>
      </w:r>
    </w:p>
    <w:p w14:paraId="3CD36FE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Атенолол</w:t>
      </w:r>
    </w:p>
    <w:p w14:paraId="1678930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Ацебутолол</w:t>
      </w:r>
      <w:proofErr w:type="spellEnd"/>
    </w:p>
    <w:p w14:paraId="2AACA65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Ацетазоламид</w:t>
      </w:r>
      <w:proofErr w:type="spellEnd"/>
    </w:p>
    <w:p w14:paraId="3C773A8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50DAA8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Б</w:t>
      </w:r>
    </w:p>
    <w:p w14:paraId="3853FA8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Базедоксифен</w:t>
      </w:r>
      <w:proofErr w:type="spellEnd"/>
    </w:p>
    <w:p w14:paraId="08BFB03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Беклометазон</w:t>
      </w:r>
      <w:proofErr w:type="spellEnd"/>
    </w:p>
    <w:p w14:paraId="3CD8024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Бендрофлуметиазид</w:t>
      </w:r>
      <w:proofErr w:type="spellEnd"/>
    </w:p>
    <w:p w14:paraId="45DC1E8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Бензилпиперазин</w:t>
      </w:r>
      <w:proofErr w:type="spellEnd"/>
    </w:p>
    <w:p w14:paraId="288C1ED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Бензфетамин</w:t>
      </w:r>
      <w:proofErr w:type="spellEnd"/>
    </w:p>
    <w:p w14:paraId="228843B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Бенфлуорекс</w:t>
      </w:r>
      <w:proofErr w:type="spellEnd"/>
    </w:p>
    <w:p w14:paraId="6099EDD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Бетаксолол</w:t>
      </w:r>
      <w:proofErr w:type="spellEnd"/>
    </w:p>
    <w:p w14:paraId="0C46135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Бетаметазон</w:t>
      </w:r>
      <w:proofErr w:type="spellEnd"/>
    </w:p>
    <w:p w14:paraId="7760E05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Бимагрумаб</w:t>
      </w:r>
      <w:proofErr w:type="spellEnd"/>
    </w:p>
    <w:p w14:paraId="5A8AA35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Бисопролол</w:t>
      </w:r>
      <w:proofErr w:type="spellEnd"/>
    </w:p>
    <w:p w14:paraId="13A8729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Боластерон</w:t>
      </w:r>
      <w:proofErr w:type="spellEnd"/>
    </w:p>
    <w:p w14:paraId="40417AC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Болденон</w:t>
      </w:r>
      <w:proofErr w:type="spellEnd"/>
    </w:p>
    <w:p w14:paraId="2B0FEF4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Болдион</w:t>
      </w:r>
      <w:proofErr w:type="spellEnd"/>
    </w:p>
    <w:p w14:paraId="1D5C09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Бримонидин</w:t>
      </w:r>
      <w:proofErr w:type="spellEnd"/>
    </w:p>
    <w:p w14:paraId="6EEA493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Бринзоламид</w:t>
      </w:r>
      <w:proofErr w:type="spellEnd"/>
    </w:p>
    <w:p w14:paraId="2D07BA1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Бромантан</w:t>
      </w:r>
    </w:p>
    <w:p w14:paraId="1C7BE38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Будесонид</w:t>
      </w:r>
      <w:proofErr w:type="spellEnd"/>
    </w:p>
    <w:p w14:paraId="57D532B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Буметанид</w:t>
      </w:r>
      <w:proofErr w:type="spellEnd"/>
    </w:p>
    <w:p w14:paraId="2908AEC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Бунолол</w:t>
      </w:r>
      <w:proofErr w:type="spellEnd"/>
    </w:p>
    <w:p w14:paraId="4D2565D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Бупренорфин</w:t>
      </w:r>
    </w:p>
    <w:p w14:paraId="2EC03A9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Бупропион</w:t>
      </w:r>
      <w:proofErr w:type="spellEnd"/>
    </w:p>
    <w:p w14:paraId="1F93FAF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Бусерелин</w:t>
      </w:r>
      <w:proofErr w:type="spellEnd"/>
    </w:p>
    <w:p w14:paraId="0B0F75E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B29E94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В</w:t>
      </w:r>
    </w:p>
    <w:p w14:paraId="41E7B0B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Вададустат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(АКБ-6548)</w:t>
      </w:r>
    </w:p>
    <w:p w14:paraId="70727D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Ваптаны</w:t>
      </w:r>
      <w:proofErr w:type="spellEnd"/>
    </w:p>
    <w:p w14:paraId="734178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Вилантерол</w:t>
      </w:r>
      <w:proofErr w:type="spellEnd"/>
    </w:p>
    <w:p w14:paraId="31BDE34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Внутривенные инфузии</w:t>
      </w:r>
    </w:p>
    <w:p w14:paraId="5CC3E69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Внутривенные инъекции (&gt; 100 мл)</w:t>
      </w:r>
    </w:p>
    <w:p w14:paraId="62720E9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Вокселотор</w:t>
      </w:r>
      <w:proofErr w:type="spellEnd"/>
    </w:p>
    <w:p w14:paraId="4CA77C1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05177F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Г</w:t>
      </w:r>
    </w:p>
    <w:p w14:paraId="607537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Гашиш</w:t>
      </w:r>
    </w:p>
    <w:p w14:paraId="0BCF7C2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Гексарелин</w:t>
      </w:r>
      <w:proofErr w:type="spellEnd"/>
    </w:p>
    <w:p w14:paraId="31DB5F6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Гемоглобин (</w:t>
      </w:r>
      <w:proofErr w:type="spellStart"/>
      <w:r>
        <w:rPr>
          <w:rFonts w:ascii="Arial" w:hAnsi="Arial" w:cs="Arial"/>
          <w:kern w:val="0"/>
          <w:sz w:val="16"/>
          <w:szCs w:val="16"/>
        </w:rPr>
        <w:t>микрокапсулированный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47E7CDD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Гемоглобин (на основе заменителей крови)</w:t>
      </w:r>
    </w:p>
    <w:p w14:paraId="22D02EE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Генный допинг</w:t>
      </w:r>
    </w:p>
    <w:p w14:paraId="27A5566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Гепатоцитарный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фактор роста (HGF)</w:t>
      </w:r>
    </w:p>
    <w:p w14:paraId="0CF05D2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Гептаминол</w:t>
      </w:r>
      <w:proofErr w:type="spellEnd"/>
    </w:p>
    <w:p w14:paraId="7C32495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Героин</w:t>
      </w:r>
    </w:p>
    <w:p w14:paraId="3034032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Гестринон</w:t>
      </w:r>
      <w:proofErr w:type="spellEnd"/>
    </w:p>
    <w:p w14:paraId="56695E0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Гидрафинил</w:t>
      </w:r>
      <w:proofErr w:type="spellEnd"/>
    </w:p>
    <w:p w14:paraId="23485C1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Гидрокортизон</w:t>
      </w:r>
    </w:p>
    <w:p w14:paraId="2A012D9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Гидроксиамфетамин</w:t>
      </w:r>
      <w:proofErr w:type="spellEnd"/>
    </w:p>
    <w:p w14:paraId="0A3E57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Гидроксиэтилкрахмал</w:t>
      </w:r>
      <w:proofErr w:type="spellEnd"/>
    </w:p>
    <w:p w14:paraId="149FDC6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Гидроморфон</w:t>
      </w:r>
      <w:proofErr w:type="spellEnd"/>
    </w:p>
    <w:p w14:paraId="53D74D7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Гидрохлоротиазид</w:t>
      </w:r>
      <w:proofErr w:type="spellEnd"/>
    </w:p>
    <w:p w14:paraId="05C36CE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Гистрелин</w:t>
      </w:r>
      <w:proofErr w:type="spellEnd"/>
    </w:p>
    <w:p w14:paraId="3534B26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Гозерелин</w:t>
      </w:r>
      <w:proofErr w:type="spellEnd"/>
    </w:p>
    <w:p w14:paraId="41AC076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Гонадорелин</w:t>
      </w:r>
      <w:proofErr w:type="spellEnd"/>
    </w:p>
    <w:p w14:paraId="7FA413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Гонадотропин-</w:t>
      </w: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>-гормон</w:t>
      </w:r>
    </w:p>
    <w:p w14:paraId="549725E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Гонадотропин хорионический (ХГЧ)</w:t>
      </w:r>
    </w:p>
    <w:p w14:paraId="45954DA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Гормон роста (GH)</w:t>
      </w:r>
    </w:p>
    <w:p w14:paraId="0BD0F7D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AC14D8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Д</w:t>
      </w:r>
    </w:p>
    <w:p w14:paraId="14C7D3A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Даназол</w:t>
      </w:r>
      <w:proofErr w:type="spellEnd"/>
    </w:p>
    <w:p w14:paraId="510FED4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Дапродустат</w:t>
      </w:r>
      <w:proofErr w:type="spellEnd"/>
    </w:p>
    <w:p w14:paraId="6B0DE84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Дарбепоэтин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dEPO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0F94A37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Дегидрохлорметилтестостерон</w:t>
      </w:r>
      <w:proofErr w:type="spellEnd"/>
    </w:p>
    <w:p w14:paraId="544FE49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Дезоксиметилтестостерон</w:t>
      </w:r>
      <w:proofErr w:type="spellEnd"/>
    </w:p>
    <w:p w14:paraId="180094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Дексаметазон</w:t>
      </w:r>
    </w:p>
    <w:p w14:paraId="6959353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Декстран</w:t>
      </w:r>
    </w:p>
    <w:p w14:paraId="1E5A85E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Декстроморамид</w:t>
      </w:r>
      <w:proofErr w:type="spellEnd"/>
    </w:p>
    <w:p w14:paraId="11CF8E0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Деслорелин</w:t>
      </w:r>
      <w:proofErr w:type="spellEnd"/>
    </w:p>
    <w:p w14:paraId="6287F18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Десмопрессин</w:t>
      </w:r>
    </w:p>
    <w:p w14:paraId="144A1C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Дефлазакорт</w:t>
      </w:r>
      <w:proofErr w:type="spellEnd"/>
    </w:p>
    <w:p w14:paraId="7A44186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Диаморфин</w:t>
      </w:r>
      <w:proofErr w:type="spellEnd"/>
    </w:p>
    <w:p w14:paraId="2169B1CA" w14:textId="79B0CC4E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Диметандролон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4FFC205" wp14:editId="56D30D44">
            <wp:extent cx="142875" cy="123825"/>
            <wp:effectExtent l="0" t="0" r="9525" b="9525"/>
            <wp:docPr id="20418895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,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32C2E3C7" wp14:editId="2631857A">
            <wp:extent cx="180975" cy="152400"/>
            <wp:effectExtent l="0" t="0" r="9525" b="0"/>
            <wp:docPr id="12094951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-dimethyl-19-nortestosterone)</w:t>
      </w:r>
    </w:p>
    <w:p w14:paraId="6ED6620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Диметамфетамин</w:t>
      </w:r>
      <w:proofErr w:type="spellEnd"/>
    </w:p>
    <w:p w14:paraId="317BA9F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Диметиламфетамин</w:t>
      </w:r>
      <w:proofErr w:type="spellEnd"/>
    </w:p>
    <w:p w14:paraId="703459A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Домагрозумаб</w:t>
      </w:r>
      <w:proofErr w:type="spellEnd"/>
    </w:p>
    <w:p w14:paraId="236004E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Дорзоламид</w:t>
      </w:r>
      <w:proofErr w:type="spellEnd"/>
    </w:p>
    <w:p w14:paraId="35A801F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Дроспиренон</w:t>
      </w:r>
      <w:proofErr w:type="spellEnd"/>
    </w:p>
    <w:p w14:paraId="0960D6A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Дростанолон</w:t>
      </w:r>
      <w:proofErr w:type="spellEnd"/>
    </w:p>
    <w:p w14:paraId="6317575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17DEDC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З</w:t>
      </w:r>
    </w:p>
    <w:p w14:paraId="271706D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Зеранол</w:t>
      </w:r>
      <w:proofErr w:type="spellEnd"/>
    </w:p>
    <w:p w14:paraId="396D438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Зилпатерол</w:t>
      </w:r>
      <w:proofErr w:type="spellEnd"/>
    </w:p>
    <w:p w14:paraId="2FC3CC4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580E23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И</w:t>
      </w:r>
    </w:p>
    <w:p w14:paraId="3C74103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Ибутаморен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(МК-677)</w:t>
      </w:r>
    </w:p>
    <w:p w14:paraId="4B9E971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Изометептен</w:t>
      </w:r>
      <w:proofErr w:type="spellEnd"/>
    </w:p>
    <w:p w14:paraId="1E18603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Имидазолин</w:t>
      </w:r>
      <w:proofErr w:type="spellEnd"/>
    </w:p>
    <w:p w14:paraId="28311E8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Ингибиторы GATA</w:t>
      </w:r>
    </w:p>
    <w:p w14:paraId="7F6C685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Ингибиторы карбоангидразы</w:t>
      </w:r>
    </w:p>
    <w:p w14:paraId="7CEAFEB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 xml:space="preserve">Ингибиторы </w:t>
      </w:r>
      <w:proofErr w:type="spellStart"/>
      <w:r>
        <w:rPr>
          <w:rFonts w:ascii="Arial" w:hAnsi="Arial" w:cs="Arial"/>
          <w:kern w:val="0"/>
          <w:sz w:val="16"/>
          <w:szCs w:val="16"/>
        </w:rPr>
        <w:t>миостатина</w:t>
      </w:r>
      <w:proofErr w:type="spellEnd"/>
    </w:p>
    <w:p w14:paraId="5E3B5055" w14:textId="0BEF13C4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Ингибиторы сигнального пути трансформирующего фактора роста-бета </w:t>
      </w: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79A91857" wp14:editId="20A8EF3F">
            <wp:extent cx="390525" cy="152400"/>
            <wp:effectExtent l="0" t="0" r="9525" b="0"/>
            <wp:docPr id="5657652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5A53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Индакатерол</w:t>
      </w:r>
      <w:proofErr w:type="spellEnd"/>
    </w:p>
    <w:p w14:paraId="3620351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Инданазолин</w:t>
      </w:r>
      <w:proofErr w:type="spellEnd"/>
    </w:p>
    <w:p w14:paraId="0CA2058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Индапамид</w:t>
      </w:r>
    </w:p>
    <w:p w14:paraId="3EBAF92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Инсулин-миметики</w:t>
      </w:r>
    </w:p>
    <w:p w14:paraId="25F49F8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Инсулиноподобный фактор роста-1 (IGF-1)</w:t>
      </w:r>
    </w:p>
    <w:p w14:paraId="3499333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Инсулины</w:t>
      </w:r>
    </w:p>
    <w:p w14:paraId="744ECD1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Ипаморелин</w:t>
      </w:r>
      <w:proofErr w:type="spellEnd"/>
    </w:p>
    <w:p w14:paraId="0E20200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179EA3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К</w:t>
      </w:r>
    </w:p>
    <w:p w14:paraId="3D1A030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Калустерон</w:t>
      </w:r>
      <w:proofErr w:type="spellEnd"/>
    </w:p>
    <w:p w14:paraId="29F2602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Каннабидиол</w:t>
      </w:r>
      <w:proofErr w:type="spellEnd"/>
    </w:p>
    <w:p w14:paraId="5260C5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Каннабис</w:t>
      </w:r>
    </w:p>
    <w:p w14:paraId="6574D66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Канренон</w:t>
      </w:r>
      <w:proofErr w:type="spellEnd"/>
    </w:p>
    <w:p w14:paraId="4E52BE6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Капроморелин</w:t>
      </w:r>
      <w:proofErr w:type="spellEnd"/>
    </w:p>
    <w:p w14:paraId="575E849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Карбамилированный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ЭПО (CEPO)</w:t>
      </w:r>
    </w:p>
    <w:p w14:paraId="6010E67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Карведилол</w:t>
      </w:r>
      <w:proofErr w:type="spellEnd"/>
    </w:p>
    <w:p w14:paraId="03669F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Картеолол</w:t>
      </w:r>
      <w:proofErr w:type="spellEnd"/>
    </w:p>
    <w:p w14:paraId="12FFE36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Карфедон</w:t>
      </w:r>
      <w:proofErr w:type="spellEnd"/>
    </w:p>
    <w:p w14:paraId="7DC3E47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Катин</w:t>
      </w:r>
    </w:p>
    <w:p w14:paraId="5F1FD72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Катинон</w:t>
      </w:r>
      <w:proofErr w:type="spellEnd"/>
    </w:p>
    <w:p w14:paraId="638F03F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Квинболон</w:t>
      </w:r>
      <w:proofErr w:type="spellEnd"/>
    </w:p>
    <w:p w14:paraId="0097BEB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Кисспептин</w:t>
      </w:r>
      <w:proofErr w:type="spellEnd"/>
    </w:p>
    <w:p w14:paraId="587B93B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Кленбутерол</w:t>
      </w:r>
      <w:proofErr w:type="spellEnd"/>
    </w:p>
    <w:p w14:paraId="17DDF62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Клетка (генетически модифицированная)</w:t>
      </w:r>
    </w:p>
    <w:p w14:paraId="3937DC2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Клетка (красные клетки крови)</w:t>
      </w:r>
    </w:p>
    <w:p w14:paraId="2F04A1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Клетка (нормальная)</w:t>
      </w:r>
    </w:p>
    <w:p w14:paraId="5FBFF7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Клеточный допинг</w:t>
      </w:r>
    </w:p>
    <w:p w14:paraId="628ECA7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Клобензорекс</w:t>
      </w:r>
      <w:proofErr w:type="spellEnd"/>
    </w:p>
    <w:p w14:paraId="1AFA572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Кломифен</w:t>
      </w:r>
      <w:proofErr w:type="spellEnd"/>
    </w:p>
    <w:p w14:paraId="10ED584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Клоназолин</w:t>
      </w:r>
      <w:proofErr w:type="spellEnd"/>
    </w:p>
    <w:p w14:paraId="7C60FDC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Клонидин</w:t>
      </w:r>
      <w:proofErr w:type="spellEnd"/>
    </w:p>
    <w:p w14:paraId="2FF48E8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Клостебол</w:t>
      </w:r>
      <w:proofErr w:type="spellEnd"/>
    </w:p>
    <w:p w14:paraId="540D167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Кобальт</w:t>
      </w:r>
    </w:p>
    <w:p w14:paraId="152438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Кокаин</w:t>
      </w:r>
    </w:p>
    <w:p w14:paraId="29878D5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Конкуренты рецептора активина IIB</w:t>
      </w:r>
    </w:p>
    <w:p w14:paraId="5045053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Кортизон</w:t>
      </w:r>
    </w:p>
    <w:p w14:paraId="02E4D51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Кортикорелин</w:t>
      </w:r>
      <w:proofErr w:type="spellEnd"/>
    </w:p>
    <w:p w14:paraId="1FCF6DE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Кортикотропины</w:t>
      </w:r>
    </w:p>
    <w:p w14:paraId="73B7361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Кофеин</w:t>
      </w:r>
    </w:p>
    <w:p w14:paraId="56A4048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Кровь (</w:t>
      </w:r>
      <w:proofErr w:type="spellStart"/>
      <w:r>
        <w:rPr>
          <w:rFonts w:ascii="Arial" w:hAnsi="Arial" w:cs="Arial"/>
          <w:kern w:val="0"/>
          <w:sz w:val="16"/>
          <w:szCs w:val="16"/>
        </w:rPr>
        <w:t>аутологическая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6D4E6A9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Кровь (</w:t>
      </w:r>
      <w:proofErr w:type="spellStart"/>
      <w:r>
        <w:rPr>
          <w:rFonts w:ascii="Arial" w:hAnsi="Arial" w:cs="Arial"/>
          <w:kern w:val="0"/>
          <w:sz w:val="16"/>
          <w:szCs w:val="16"/>
        </w:rPr>
        <w:t>гетерологичная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745CCC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Кровь (гомологичная)</w:t>
      </w:r>
    </w:p>
    <w:p w14:paraId="270BC4A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Кровь (компоненты)</w:t>
      </w:r>
    </w:p>
    <w:p w14:paraId="0983A5E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Кровь</w:t>
      </w:r>
    </w:p>
    <w:p w14:paraId="1A80CFC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Кропропамид</w:t>
      </w:r>
      <w:proofErr w:type="spellEnd"/>
    </w:p>
    <w:p w14:paraId="5AB01A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Кротетамид</w:t>
      </w:r>
      <w:proofErr w:type="spellEnd"/>
    </w:p>
    <w:p w14:paraId="30EEC6D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Ксенон</w:t>
      </w:r>
    </w:p>
    <w:p w14:paraId="534F9E3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Ксилометазолин</w:t>
      </w:r>
    </w:p>
    <w:p w14:paraId="3074A77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648C4F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Л</w:t>
      </w:r>
    </w:p>
    <w:p w14:paraId="30B8F79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Лабеталол</w:t>
      </w:r>
      <w:proofErr w:type="spellEnd"/>
    </w:p>
    <w:p w14:paraId="42FE6C9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Ландогрозумаб</w:t>
      </w:r>
      <w:proofErr w:type="spellEnd"/>
    </w:p>
    <w:p w14:paraId="35989A7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Левметамфетамин</w:t>
      </w:r>
      <w:proofErr w:type="spellEnd"/>
    </w:p>
    <w:p w14:paraId="3A69ED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Левосальбутамол</w:t>
      </w:r>
      <w:proofErr w:type="spellEnd"/>
    </w:p>
    <w:p w14:paraId="0CB977D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Лейпрорелин</w:t>
      </w:r>
      <w:proofErr w:type="spellEnd"/>
    </w:p>
    <w:p w14:paraId="4237C0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Леноморелин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(грелин)</w:t>
      </w:r>
    </w:p>
    <w:p w14:paraId="6FE5E9E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Летрозол</w:t>
      </w:r>
      <w:proofErr w:type="spellEnd"/>
    </w:p>
    <w:p w14:paraId="624B48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Лигандрол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(LGD-4033)</w:t>
      </w:r>
    </w:p>
    <w:p w14:paraId="7D18857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Лиздексамфетамин</w:t>
      </w:r>
      <w:proofErr w:type="spellEnd"/>
    </w:p>
    <w:p w14:paraId="30C54FD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Лонапегсоматропин</w:t>
      </w:r>
      <w:proofErr w:type="spellEnd"/>
    </w:p>
    <w:p w14:paraId="1C95DA7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Луспатерцепт</w:t>
      </w:r>
      <w:proofErr w:type="spellEnd"/>
    </w:p>
    <w:p w14:paraId="3BEB6A9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Лютеинизирующий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гормон (ЛГ)</w:t>
      </w:r>
    </w:p>
    <w:p w14:paraId="5163F3E6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0290936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М</w:t>
      </w:r>
    </w:p>
    <w:p w14:paraId="7F72950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МДМА</w:t>
      </w:r>
    </w:p>
    <w:p w14:paraId="69CC0E8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Маннитол</w:t>
      </w:r>
    </w:p>
    <w:p w14:paraId="545537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Марихуана</w:t>
      </w:r>
    </w:p>
    <w:p w14:paraId="642E569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Мациморелин</w:t>
      </w:r>
      <w:proofErr w:type="spellEnd"/>
    </w:p>
    <w:p w14:paraId="60BD1A1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Мезокарб</w:t>
      </w:r>
      <w:proofErr w:type="spellEnd"/>
    </w:p>
    <w:p w14:paraId="519F2E3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Мекасермин</w:t>
      </w:r>
      <w:proofErr w:type="spellEnd"/>
    </w:p>
    <w:p w14:paraId="62BCB47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Меклофеноксат</w:t>
      </w:r>
      <w:proofErr w:type="spellEnd"/>
    </w:p>
    <w:p w14:paraId="7C652EA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Мельдоний</w:t>
      </w:r>
      <w:proofErr w:type="spellEnd"/>
    </w:p>
    <w:p w14:paraId="50BC61B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Местанолон</w:t>
      </w:r>
      <w:proofErr w:type="spellEnd"/>
    </w:p>
    <w:p w14:paraId="65FD6C3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Местеролон</w:t>
      </w:r>
      <w:proofErr w:type="spellEnd"/>
    </w:p>
    <w:p w14:paraId="462E5A4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Метадон</w:t>
      </w:r>
    </w:p>
    <w:p w14:paraId="7B4ACBE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Метамфетамин (d-)</w:t>
      </w:r>
    </w:p>
    <w:p w14:paraId="7F7E5DB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Метандиенон</w:t>
      </w:r>
      <w:proofErr w:type="spellEnd"/>
    </w:p>
    <w:p w14:paraId="2DDF64F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Метандриол</w:t>
      </w:r>
      <w:proofErr w:type="spellEnd"/>
    </w:p>
    <w:p w14:paraId="6E3240C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Метастерон</w:t>
      </w:r>
      <w:proofErr w:type="spellEnd"/>
    </w:p>
    <w:p w14:paraId="18ED2B8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Метедрон</w:t>
      </w:r>
      <w:proofErr w:type="spellEnd"/>
    </w:p>
    <w:p w14:paraId="5DAC9ED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Метенолон</w:t>
      </w:r>
      <w:proofErr w:type="spellEnd"/>
    </w:p>
    <w:p w14:paraId="4257213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Метил-1-тестостерон</w:t>
      </w:r>
    </w:p>
    <w:p w14:paraId="23A1CC7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Метилдиенолон</w:t>
      </w:r>
      <w:proofErr w:type="spellEnd"/>
    </w:p>
    <w:p w14:paraId="112CCAE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Метилендиоксиметамфетамин</w:t>
      </w:r>
      <w:proofErr w:type="spellEnd"/>
    </w:p>
    <w:p w14:paraId="7E705D5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Метилклостебол</w:t>
      </w:r>
      <w:proofErr w:type="spellEnd"/>
    </w:p>
    <w:p w14:paraId="37BB0FD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Метилнафтидат</w:t>
      </w:r>
      <w:proofErr w:type="spellEnd"/>
    </w:p>
    <w:p w14:paraId="1E5B1DD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Метилнортестостерон</w:t>
      </w:r>
      <w:proofErr w:type="spellEnd"/>
    </w:p>
    <w:p w14:paraId="2894BB8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Метилпреднизолон</w:t>
      </w:r>
      <w:proofErr w:type="spellEnd"/>
    </w:p>
    <w:p w14:paraId="6CEB6F5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Метилсинефрин</w:t>
      </w:r>
      <w:proofErr w:type="spellEnd"/>
    </w:p>
    <w:p w14:paraId="1F1ACD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Метилтестостерон</w:t>
      </w:r>
      <w:proofErr w:type="spellEnd"/>
    </w:p>
    <w:p w14:paraId="62439A8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Метилфенидат</w:t>
      </w:r>
      <w:proofErr w:type="spellEnd"/>
    </w:p>
    <w:p w14:paraId="568C21C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Метилэфедрин</w:t>
      </w:r>
      <w:proofErr w:type="spellEnd"/>
    </w:p>
    <w:p w14:paraId="58F8CF5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Метипранолол</w:t>
      </w:r>
      <w:proofErr w:type="spellEnd"/>
    </w:p>
    <w:p w14:paraId="5C374D1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Метоксиполиэтиленгликольэпоэтин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бета (CERA)</w:t>
      </w:r>
    </w:p>
    <w:p w14:paraId="509466C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Метолазон</w:t>
      </w:r>
      <w:proofErr w:type="spellEnd"/>
    </w:p>
    <w:p w14:paraId="6838E0A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Метопролол</w:t>
      </w:r>
      <w:proofErr w:type="spellEnd"/>
    </w:p>
    <w:p w14:paraId="69101FA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Метриболон</w:t>
      </w:r>
      <w:proofErr w:type="spellEnd"/>
    </w:p>
    <w:p w14:paraId="2A9ACBC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Мефедрон</w:t>
      </w:r>
      <w:proofErr w:type="spellEnd"/>
    </w:p>
    <w:p w14:paraId="0F87FB5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Мефенорекс</w:t>
      </w:r>
      <w:proofErr w:type="spellEnd"/>
    </w:p>
    <w:p w14:paraId="6EC209F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Мефентермин</w:t>
      </w:r>
      <w:proofErr w:type="spellEnd"/>
    </w:p>
    <w:p w14:paraId="25059FB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Механические факторы роста (</w:t>
      </w:r>
      <w:proofErr w:type="spellStart"/>
      <w:r>
        <w:rPr>
          <w:rFonts w:ascii="Arial" w:hAnsi="Arial" w:cs="Arial"/>
          <w:kern w:val="0"/>
          <w:sz w:val="16"/>
          <w:szCs w:val="16"/>
        </w:rPr>
        <w:t>MGFs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63CC74C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Миболерон</w:t>
      </w:r>
      <w:proofErr w:type="spellEnd"/>
    </w:p>
    <w:p w14:paraId="35AA20C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Миостатин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kern w:val="0"/>
          <w:sz w:val="16"/>
          <w:szCs w:val="16"/>
        </w:rPr>
        <w:t>пропептид</w:t>
      </w:r>
      <w:proofErr w:type="spellEnd"/>
    </w:p>
    <w:p w14:paraId="5AB894F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Миостатин</w:t>
      </w:r>
      <w:proofErr w:type="spellEnd"/>
      <w:r>
        <w:rPr>
          <w:rFonts w:ascii="Arial" w:hAnsi="Arial" w:cs="Arial"/>
          <w:kern w:val="0"/>
          <w:sz w:val="16"/>
          <w:szCs w:val="16"/>
        </w:rPr>
        <w:t>-нейтрализующие антитела</w:t>
      </w:r>
    </w:p>
    <w:p w14:paraId="7637885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Миостатин</w:t>
      </w:r>
      <w:proofErr w:type="spellEnd"/>
      <w:r>
        <w:rPr>
          <w:rFonts w:ascii="Arial" w:hAnsi="Arial" w:cs="Arial"/>
          <w:kern w:val="0"/>
          <w:sz w:val="16"/>
          <w:szCs w:val="16"/>
        </w:rPr>
        <w:t>-связывающие белки</w:t>
      </w:r>
    </w:p>
    <w:p w14:paraId="4B757B4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Модафинил</w:t>
      </w:r>
    </w:p>
    <w:p w14:paraId="7507CD6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Молидустат</w:t>
      </w:r>
      <w:proofErr w:type="spellEnd"/>
    </w:p>
    <w:p w14:paraId="4760BEF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Мометазон</w:t>
      </w:r>
      <w:proofErr w:type="spellEnd"/>
    </w:p>
    <w:p w14:paraId="658BDB6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Морфин</w:t>
      </w:r>
    </w:p>
    <w:p w14:paraId="416DFDE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3B252D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Н</w:t>
      </w:r>
    </w:p>
    <w:p w14:paraId="5B201C3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Надолол</w:t>
      </w:r>
      <w:proofErr w:type="spellEnd"/>
    </w:p>
    <w:p w14:paraId="79E6CF8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Нандролон</w:t>
      </w:r>
      <w:proofErr w:type="spellEnd"/>
    </w:p>
    <w:p w14:paraId="26B469A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Нафазолин</w:t>
      </w:r>
      <w:proofErr w:type="spellEnd"/>
    </w:p>
    <w:p w14:paraId="7246E09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Нафарелин</w:t>
      </w:r>
      <w:proofErr w:type="spellEnd"/>
    </w:p>
    <w:p w14:paraId="242323C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Небиволол</w:t>
      </w:r>
      <w:proofErr w:type="spellEnd"/>
    </w:p>
    <w:p w14:paraId="731F526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Никетамид</w:t>
      </w:r>
      <w:proofErr w:type="spellEnd"/>
    </w:p>
    <w:p w14:paraId="13A8B7C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Никоморфин</w:t>
      </w:r>
      <w:proofErr w:type="spellEnd"/>
    </w:p>
    <w:p w14:paraId="4A9EDAB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Никотин</w:t>
      </w:r>
    </w:p>
    <w:p w14:paraId="4B3918E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Норболетон</w:t>
      </w:r>
      <w:proofErr w:type="spellEnd"/>
    </w:p>
    <w:p w14:paraId="687E781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Норклостебол</w:t>
      </w:r>
      <w:proofErr w:type="spellEnd"/>
    </w:p>
    <w:p w14:paraId="56D2007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Норфенефрин</w:t>
      </w:r>
      <w:proofErr w:type="spellEnd"/>
    </w:p>
    <w:p w14:paraId="5167D31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Норфенфлурамин</w:t>
      </w:r>
      <w:proofErr w:type="spellEnd"/>
    </w:p>
    <w:p w14:paraId="171992E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Норэтандролон</w:t>
      </w:r>
      <w:proofErr w:type="spellEnd"/>
    </w:p>
    <w:p w14:paraId="4B25DD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Нуклеиновые кислоты</w:t>
      </w:r>
    </w:p>
    <w:p w14:paraId="069CE3A2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BD5770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О</w:t>
      </w:r>
    </w:p>
    <w:p w14:paraId="5743EB5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Оксаболон</w:t>
      </w:r>
      <w:proofErr w:type="spellEnd"/>
    </w:p>
    <w:p w14:paraId="63A8FB8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Оксандролон</w:t>
      </w:r>
    </w:p>
    <w:p w14:paraId="64C5E1A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Оксикодон</w:t>
      </w:r>
      <w:proofErr w:type="spellEnd"/>
    </w:p>
    <w:p w14:paraId="166E90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Оксилофрин</w:t>
      </w:r>
      <w:proofErr w:type="spellEnd"/>
    </w:p>
    <w:p w14:paraId="2AA36CA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Оксиместерон</w:t>
      </w:r>
      <w:proofErr w:type="spellEnd"/>
    </w:p>
    <w:p w14:paraId="5A8C653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Оксиметазолин</w:t>
      </w:r>
      <w:proofErr w:type="spellEnd"/>
    </w:p>
    <w:p w14:paraId="5712BB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Оксиметолон</w:t>
      </w:r>
      <w:proofErr w:type="spellEnd"/>
    </w:p>
    <w:p w14:paraId="04AE22E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Оксиморфон</w:t>
      </w:r>
      <w:proofErr w:type="spellEnd"/>
    </w:p>
    <w:p w14:paraId="277D3ED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Окспренолол</w:t>
      </w:r>
      <w:proofErr w:type="spellEnd"/>
    </w:p>
    <w:p w14:paraId="0ADFEE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Октодрин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(1,5-диметилгексиламин)</w:t>
      </w:r>
    </w:p>
    <w:p w14:paraId="4BD7549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Октопамин</w:t>
      </w:r>
      <w:proofErr w:type="spellEnd"/>
    </w:p>
    <w:p w14:paraId="1ED586C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Олодатерол</w:t>
      </w:r>
      <w:proofErr w:type="spellEnd"/>
    </w:p>
    <w:p w14:paraId="009FD97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Оптические изомеры</w:t>
      </w:r>
    </w:p>
    <w:p w14:paraId="0F671A1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Осилодростат</w:t>
      </w:r>
      <w:proofErr w:type="spellEnd"/>
    </w:p>
    <w:p w14:paraId="0160354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Оспемифен</w:t>
      </w:r>
      <w:proofErr w:type="spellEnd"/>
    </w:p>
    <w:p w14:paraId="62E9AD9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Остарин</w:t>
      </w:r>
      <w:proofErr w:type="spellEnd"/>
    </w:p>
    <w:p w14:paraId="39B6520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27629D8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П</w:t>
      </w:r>
    </w:p>
    <w:p w14:paraId="2A2FFFA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Памабром</w:t>
      </w:r>
      <w:proofErr w:type="spellEnd"/>
    </w:p>
    <w:p w14:paraId="0E6EE49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Парагидроксиамфетамин</w:t>
      </w:r>
      <w:proofErr w:type="spellEnd"/>
    </w:p>
    <w:p w14:paraId="4F44163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Пегинесатид</w:t>
      </w:r>
      <w:proofErr w:type="spellEnd"/>
    </w:p>
    <w:p w14:paraId="021475D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Пемолин</w:t>
      </w:r>
      <w:proofErr w:type="spellEnd"/>
    </w:p>
    <w:p w14:paraId="65F9DF1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Пентазоцин</w:t>
      </w:r>
      <w:proofErr w:type="spellEnd"/>
    </w:p>
    <w:p w14:paraId="3DEF9C3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Пентетразол</w:t>
      </w:r>
      <w:proofErr w:type="spellEnd"/>
    </w:p>
    <w:p w14:paraId="2C47EE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Передача генов</w:t>
      </w:r>
    </w:p>
    <w:p w14:paraId="5EA0F0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Перфторированные соединения</w:t>
      </w:r>
    </w:p>
    <w:p w14:paraId="5F3C5F9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Петидин</w:t>
      </w:r>
      <w:proofErr w:type="spellEnd"/>
    </w:p>
    <w:p w14:paraId="2A2C6E3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Пиндолол</w:t>
      </w:r>
      <w:proofErr w:type="spellEnd"/>
    </w:p>
    <w:p w14:paraId="058DE5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Пипрадрол</w:t>
      </w:r>
      <w:proofErr w:type="spellEnd"/>
    </w:p>
    <w:p w14:paraId="2F9A6F6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Подавления экспрессии генов</w:t>
      </w:r>
    </w:p>
    <w:p w14:paraId="52B0D0A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Пралморелин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(GHRP-2)</w:t>
      </w:r>
    </w:p>
    <w:p w14:paraId="6440A73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Прастерон</w:t>
      </w:r>
      <w:proofErr w:type="spellEnd"/>
    </w:p>
    <w:p w14:paraId="1F5D184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Преднизолон</w:t>
      </w:r>
    </w:p>
    <w:p w14:paraId="5178D69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Преднизон</w:t>
      </w:r>
      <w:proofErr w:type="spellEnd"/>
    </w:p>
    <w:p w14:paraId="23CE7D8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Прениламин</w:t>
      </w:r>
      <w:proofErr w:type="spellEnd"/>
    </w:p>
    <w:p w14:paraId="43B1C5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Препараты гемоглобина</w:t>
      </w:r>
    </w:p>
    <w:p w14:paraId="15FA96A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Пробенецид</w:t>
      </w:r>
      <w:proofErr w:type="spellEnd"/>
    </w:p>
    <w:p w14:paraId="4972861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Прокатерол</w:t>
      </w:r>
      <w:proofErr w:type="spellEnd"/>
    </w:p>
    <w:p w14:paraId="498E2E9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Пролинтан</w:t>
      </w:r>
      <w:proofErr w:type="spellEnd"/>
    </w:p>
    <w:p w14:paraId="6E9F213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Пропилгекседрин</w:t>
      </w:r>
      <w:proofErr w:type="spellEnd"/>
    </w:p>
    <w:p w14:paraId="69CA0F3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Пропранолол</w:t>
      </w:r>
    </w:p>
    <w:p w14:paraId="07B5F7A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Простанозол</w:t>
      </w:r>
      <w:proofErr w:type="spellEnd"/>
    </w:p>
    <w:p w14:paraId="6AEAE9F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Протеазы</w:t>
      </w:r>
    </w:p>
    <w:p w14:paraId="511E347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Псевдоэфедрин</w:t>
      </w:r>
    </w:p>
    <w:p w14:paraId="0ED0B38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7784B94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Р</w:t>
      </w:r>
    </w:p>
    <w:p w14:paraId="39C5CF0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Ралоксифен</w:t>
      </w:r>
      <w:proofErr w:type="spellEnd"/>
    </w:p>
    <w:p w14:paraId="74A557A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Рактопамин</w:t>
      </w:r>
      <w:proofErr w:type="spellEnd"/>
    </w:p>
    <w:p w14:paraId="062170E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Редактирование генов</w:t>
      </w:r>
    </w:p>
    <w:p w14:paraId="4BF4F48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Релдесемтив</w:t>
      </w:r>
      <w:proofErr w:type="spellEnd"/>
    </w:p>
    <w:p w14:paraId="0F54E79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Репротерол</w:t>
      </w:r>
      <w:proofErr w:type="spellEnd"/>
    </w:p>
    <w:p w14:paraId="474610F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Рецепторы-ловушки активина</w:t>
      </w:r>
    </w:p>
    <w:p w14:paraId="660647B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>-гормон гормона роста (GHRH)</w:t>
      </w:r>
    </w:p>
    <w:p w14:paraId="19F961B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Рилизинг</w:t>
      </w:r>
      <w:proofErr w:type="spellEnd"/>
      <w:r>
        <w:rPr>
          <w:rFonts w:ascii="Arial" w:hAnsi="Arial" w:cs="Arial"/>
          <w:kern w:val="0"/>
          <w:sz w:val="16"/>
          <w:szCs w:val="16"/>
        </w:rPr>
        <w:t>-пептиды гормона роста (</w:t>
      </w:r>
      <w:proofErr w:type="spellStart"/>
      <w:r>
        <w:rPr>
          <w:rFonts w:ascii="Arial" w:hAnsi="Arial" w:cs="Arial"/>
          <w:kern w:val="0"/>
          <w:sz w:val="16"/>
          <w:szCs w:val="16"/>
        </w:rPr>
        <w:t>GHRPs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0F25779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Роксадустат</w:t>
      </w:r>
      <w:proofErr w:type="spellEnd"/>
    </w:p>
    <w:p w14:paraId="2B6A208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16F46E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С</w:t>
      </w:r>
    </w:p>
    <w:p w14:paraId="450077B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Сальбутамол</w:t>
      </w:r>
      <w:proofErr w:type="spellEnd"/>
    </w:p>
    <w:p w14:paraId="3DFD993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Сальметерол</w:t>
      </w:r>
      <w:proofErr w:type="spellEnd"/>
    </w:p>
    <w:p w14:paraId="44EBEF3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Секретагоги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гормона роста (GHS)</w:t>
      </w:r>
    </w:p>
    <w:p w14:paraId="2A44936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Селегилин</w:t>
      </w:r>
      <w:proofErr w:type="spellEnd"/>
    </w:p>
    <w:p w14:paraId="23D6C2E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Селективные модуляторы андрогенных рецепторов</w:t>
      </w:r>
    </w:p>
    <w:p w14:paraId="00FF3F5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Серморелин</w:t>
      </w:r>
      <w:proofErr w:type="spellEnd"/>
    </w:p>
    <w:p w14:paraId="5B2E451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Сибутрамин</w:t>
      </w:r>
    </w:p>
    <w:p w14:paraId="191CBA8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Синефрин</w:t>
      </w:r>
      <w:proofErr w:type="spellEnd"/>
    </w:p>
    <w:p w14:paraId="7E2C9D1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Соединения на основе ЭПО</w:t>
      </w:r>
    </w:p>
    <w:p w14:paraId="10926EB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Солриамфетол</w:t>
      </w:r>
      <w:proofErr w:type="spellEnd"/>
    </w:p>
    <w:p w14:paraId="5CAE3EB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Сомапацитан</w:t>
      </w:r>
      <w:proofErr w:type="spellEnd"/>
    </w:p>
    <w:p w14:paraId="23A8E35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Соматрогон</w:t>
      </w:r>
      <w:proofErr w:type="spellEnd"/>
    </w:p>
    <w:p w14:paraId="2125AF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Сосудисто-эндотелиальный фактор роста (VEGF)</w:t>
      </w:r>
    </w:p>
    <w:p w14:paraId="3DD47FB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Соталол</w:t>
      </w:r>
      <w:proofErr w:type="spellEnd"/>
    </w:p>
    <w:p w14:paraId="1C33777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Сотатерцепт</w:t>
      </w:r>
      <w:proofErr w:type="spellEnd"/>
    </w:p>
    <w:p w14:paraId="7D7A61E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Спиронолактон</w:t>
      </w:r>
    </w:p>
    <w:p w14:paraId="5B0B913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Стамулумаб</w:t>
      </w:r>
      <w:proofErr w:type="spellEnd"/>
    </w:p>
    <w:p w14:paraId="65CE0BB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Станозолол</w:t>
      </w:r>
      <w:proofErr w:type="spellEnd"/>
    </w:p>
    <w:p w14:paraId="2CA57D6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Стенболон</w:t>
      </w:r>
      <w:proofErr w:type="spellEnd"/>
    </w:p>
    <w:p w14:paraId="63C871D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Стрихнин</w:t>
      </w:r>
    </w:p>
    <w:p w14:paraId="1BC34ED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EB582B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Т</w:t>
      </w:r>
    </w:p>
    <w:p w14:paraId="0464D88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Табиморелин</w:t>
      </w:r>
      <w:proofErr w:type="spellEnd"/>
    </w:p>
    <w:p w14:paraId="2BD2E33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Тамоксифен</w:t>
      </w:r>
    </w:p>
    <w:p w14:paraId="5464B09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Тенамфетамин</w:t>
      </w:r>
      <w:proofErr w:type="spellEnd"/>
    </w:p>
    <w:p w14:paraId="35D68BD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Тербуталин</w:t>
      </w:r>
      <w:proofErr w:type="spellEnd"/>
    </w:p>
    <w:p w14:paraId="02C040F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Тесаморелин</w:t>
      </w:r>
      <w:proofErr w:type="spellEnd"/>
    </w:p>
    <w:p w14:paraId="248895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Тестолактон</w:t>
      </w:r>
      <w:proofErr w:type="spellEnd"/>
    </w:p>
    <w:p w14:paraId="26E7A60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Тестостерон</w:t>
      </w:r>
    </w:p>
    <w:p w14:paraId="1FDA23A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Тестостерон-стимулирующие пептиды</w:t>
      </w:r>
    </w:p>
    <w:p w14:paraId="0E95A85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Тетрагидрогестринон</w:t>
      </w:r>
      <w:proofErr w:type="spellEnd"/>
    </w:p>
    <w:p w14:paraId="1E67C4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Тетрагидроканнабинол</w:t>
      </w:r>
    </w:p>
    <w:p w14:paraId="0DF228F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Тетракозактид</w:t>
      </w:r>
      <w:proofErr w:type="spellEnd"/>
    </w:p>
    <w:p w14:paraId="1E19B9E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Тетризолин</w:t>
      </w:r>
      <w:proofErr w:type="spellEnd"/>
    </w:p>
    <w:p w14:paraId="5BFDEBF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Тиазиды</w:t>
      </w:r>
      <w:proofErr w:type="spellEnd"/>
    </w:p>
    <w:p w14:paraId="3753730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Тиболон</w:t>
      </w:r>
      <w:proofErr w:type="spellEnd"/>
    </w:p>
    <w:p w14:paraId="176F86EB" w14:textId="2008213C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noProof/>
          <w:kern w:val="0"/>
          <w:position w:val="-4"/>
          <w:sz w:val="16"/>
          <w:szCs w:val="16"/>
        </w:rPr>
        <w:drawing>
          <wp:inline distT="0" distB="0" distL="0" distR="0" wp14:anchorId="6717B3A5" wp14:editId="77916622">
            <wp:extent cx="552450" cy="152400"/>
            <wp:effectExtent l="0" t="0" r="0" b="0"/>
            <wp:docPr id="7854720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7968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Тимолол</w:t>
      </w:r>
    </w:p>
    <w:p w14:paraId="4E76728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Тирасемтив</w:t>
      </w:r>
      <w:proofErr w:type="spellEnd"/>
    </w:p>
    <w:p w14:paraId="3113F1A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Толваптан</w:t>
      </w:r>
      <w:proofErr w:type="spellEnd"/>
    </w:p>
    <w:p w14:paraId="652A098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Торасемид</w:t>
      </w:r>
      <w:proofErr w:type="spellEnd"/>
    </w:p>
    <w:p w14:paraId="18BD526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Торемифен</w:t>
      </w:r>
      <w:proofErr w:type="spellEnd"/>
    </w:p>
    <w:p w14:paraId="320FB7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Трамадол</w:t>
      </w:r>
      <w:proofErr w:type="spellEnd"/>
    </w:p>
    <w:p w14:paraId="200B00A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Трамазолин</w:t>
      </w:r>
      <w:proofErr w:type="spellEnd"/>
    </w:p>
    <w:p w14:paraId="6124BD9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Тренболон</w:t>
      </w:r>
      <w:proofErr w:type="spellEnd"/>
    </w:p>
    <w:p w14:paraId="598A292A" w14:textId="6B7BB894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Трестолон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r>
        <w:rPr>
          <w:rFonts w:ascii="Arial" w:hAnsi="Arial" w:cs="Arial"/>
          <w:noProof/>
          <w:kern w:val="0"/>
          <w:position w:val="-1"/>
          <w:sz w:val="16"/>
          <w:szCs w:val="16"/>
        </w:rPr>
        <w:drawing>
          <wp:inline distT="0" distB="0" distL="0" distR="0" wp14:anchorId="1353AC77" wp14:editId="40A7412A">
            <wp:extent cx="142875" cy="123825"/>
            <wp:effectExtent l="0" t="0" r="9525" b="9525"/>
            <wp:docPr id="17178641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0"/>
          <w:sz w:val="16"/>
          <w:szCs w:val="16"/>
        </w:rPr>
        <w:t>-methyl-19-nortestosterone, MENT)</w:t>
      </w:r>
    </w:p>
    <w:p w14:paraId="245A0BE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Третохинол</w:t>
      </w:r>
      <w:proofErr w:type="spellEnd"/>
    </w:p>
    <w:p w14:paraId="2D872FA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Триамтерен</w:t>
      </w:r>
    </w:p>
    <w:p w14:paraId="363BDCE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Триамцинолона ацетонид</w:t>
      </w:r>
    </w:p>
    <w:p w14:paraId="31957AF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Триметазидин</w:t>
      </w:r>
    </w:p>
    <w:p w14:paraId="4E9ACCF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Триметоквинол</w:t>
      </w:r>
      <w:proofErr w:type="spellEnd"/>
    </w:p>
    <w:p w14:paraId="23B5EFE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Трипторелин</w:t>
      </w:r>
      <w:proofErr w:type="spellEnd"/>
    </w:p>
    <w:p w14:paraId="15C1586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Тромбоцитарный фактор роста (PDGF)</w:t>
      </w:r>
    </w:p>
    <w:p w14:paraId="3568EE9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Туаминогептан</w:t>
      </w:r>
      <w:proofErr w:type="spellEnd"/>
    </w:p>
    <w:p w14:paraId="1596C14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Тулобутерол</w:t>
      </w:r>
      <w:proofErr w:type="spellEnd"/>
    </w:p>
    <w:p w14:paraId="5382464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47CF823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У</w:t>
      </w:r>
    </w:p>
    <w:p w14:paraId="7EC4339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Увеличители объема плазмы</w:t>
      </w:r>
    </w:p>
    <w:p w14:paraId="47FB914D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9021D6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Ф</w:t>
      </w:r>
    </w:p>
    <w:p w14:paraId="012EB78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Факторы роста фибробластов (</w:t>
      </w:r>
      <w:proofErr w:type="spellStart"/>
      <w:r>
        <w:rPr>
          <w:rFonts w:ascii="Arial" w:hAnsi="Arial" w:cs="Arial"/>
          <w:kern w:val="0"/>
          <w:sz w:val="16"/>
          <w:szCs w:val="16"/>
        </w:rPr>
        <w:t>FGFs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7842CDD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Фампрофазон</w:t>
      </w:r>
      <w:proofErr w:type="spellEnd"/>
    </w:p>
    <w:p w14:paraId="35DEB1B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Фелипрессин</w:t>
      </w:r>
      <w:proofErr w:type="spellEnd"/>
    </w:p>
    <w:p w14:paraId="3B551A0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Фенбутразат</w:t>
      </w:r>
      <w:proofErr w:type="spellEnd"/>
    </w:p>
    <w:p w14:paraId="4AD4D9E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Фендиметразин</w:t>
      </w:r>
      <w:proofErr w:type="spellEnd"/>
    </w:p>
    <w:p w14:paraId="62B979A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Фенетиллин</w:t>
      </w:r>
      <w:proofErr w:type="spellEnd"/>
    </w:p>
    <w:p w14:paraId="007D78C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Фенилпропаноламин</w:t>
      </w:r>
      <w:proofErr w:type="spellEnd"/>
    </w:p>
    <w:p w14:paraId="688F341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Фенилэтиламин</w:t>
      </w:r>
    </w:p>
    <w:p w14:paraId="58CE79B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Фенилэфрин</w:t>
      </w:r>
      <w:proofErr w:type="spellEnd"/>
    </w:p>
    <w:p w14:paraId="041FAC6F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Фенкамин</w:t>
      </w:r>
      <w:proofErr w:type="spellEnd"/>
    </w:p>
    <w:p w14:paraId="4E26E11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Фенкамфамин</w:t>
      </w:r>
      <w:proofErr w:type="spellEnd"/>
    </w:p>
    <w:p w14:paraId="4495DCC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Фенметразин</w:t>
      </w:r>
      <w:proofErr w:type="spellEnd"/>
    </w:p>
    <w:p w14:paraId="4443018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Феноксазолин</w:t>
      </w:r>
      <w:proofErr w:type="spellEnd"/>
    </w:p>
    <w:p w14:paraId="599E65F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Фенотерол</w:t>
      </w:r>
    </w:p>
    <w:p w14:paraId="2CBAB15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Фенпрометамин</w:t>
      </w:r>
      <w:proofErr w:type="spellEnd"/>
    </w:p>
    <w:p w14:paraId="11320CB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Фенпропорекс</w:t>
      </w:r>
      <w:proofErr w:type="spellEnd"/>
    </w:p>
    <w:p w14:paraId="481E34C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Фентанил</w:t>
      </w:r>
    </w:p>
    <w:p w14:paraId="49DB728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Фентермин</w:t>
      </w:r>
      <w:proofErr w:type="spellEnd"/>
    </w:p>
    <w:p w14:paraId="02C5CD1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Фенфлурамин</w:t>
      </w:r>
      <w:proofErr w:type="spellEnd"/>
    </w:p>
    <w:p w14:paraId="795A6EC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Фенэтиламин</w:t>
      </w:r>
      <w:proofErr w:type="spellEnd"/>
    </w:p>
    <w:p w14:paraId="1D57DC2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Флунизолид</w:t>
      </w:r>
      <w:proofErr w:type="spellEnd"/>
    </w:p>
    <w:p w14:paraId="4EA670B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Флуокортолон</w:t>
      </w:r>
      <w:proofErr w:type="spellEnd"/>
    </w:p>
    <w:p w14:paraId="623E98B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Флуоксиместерон</w:t>
      </w:r>
      <w:proofErr w:type="spellEnd"/>
    </w:p>
    <w:p w14:paraId="16763AF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Флуоренол</w:t>
      </w:r>
      <w:proofErr w:type="spellEnd"/>
    </w:p>
    <w:p w14:paraId="50C1DBD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Флутиказон</w:t>
      </w:r>
    </w:p>
    <w:p w14:paraId="381ACDF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Фоллистатин</w:t>
      </w:r>
      <w:proofErr w:type="spellEnd"/>
    </w:p>
    <w:p w14:paraId="775BA1C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Фонтурацетам</w:t>
      </w:r>
      <w:proofErr w:type="spellEnd"/>
    </w:p>
    <w:p w14:paraId="1159C8C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Формеболон</w:t>
      </w:r>
      <w:proofErr w:type="spellEnd"/>
    </w:p>
    <w:p w14:paraId="3C78356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Форместан</w:t>
      </w:r>
      <w:proofErr w:type="spellEnd"/>
    </w:p>
    <w:p w14:paraId="6AA5E30B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Формотерол</w:t>
      </w:r>
      <w:proofErr w:type="spellEnd"/>
    </w:p>
    <w:p w14:paraId="79041E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Фрагменты гормона роста</w:t>
      </w:r>
    </w:p>
    <w:p w14:paraId="2E0EFD2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Фулвестрант</w:t>
      </w:r>
      <w:proofErr w:type="spellEnd"/>
    </w:p>
    <w:p w14:paraId="1011BF5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Фуразабол</w:t>
      </w:r>
      <w:proofErr w:type="spellEnd"/>
    </w:p>
    <w:p w14:paraId="13E5689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Фуросемид</w:t>
      </w:r>
    </w:p>
    <w:p w14:paraId="62E9F40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Фурфенорекс</w:t>
      </w:r>
      <w:proofErr w:type="spellEnd"/>
    </w:p>
    <w:p w14:paraId="4443402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300036F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Х</w:t>
      </w:r>
    </w:p>
    <w:p w14:paraId="1290A42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Хигенамин</w:t>
      </w:r>
      <w:proofErr w:type="spellEnd"/>
    </w:p>
    <w:p w14:paraId="51F7069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Хлоротиазид</w:t>
      </w:r>
      <w:proofErr w:type="spellEnd"/>
    </w:p>
    <w:p w14:paraId="0CC4000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Хлорталидон</w:t>
      </w:r>
    </w:p>
    <w:p w14:paraId="56420973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E7152C0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Ц</w:t>
      </w:r>
    </w:p>
    <w:p w14:paraId="1C805EA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Целипролол</w:t>
      </w:r>
      <w:proofErr w:type="spellEnd"/>
    </w:p>
    <w:p w14:paraId="03BBEA6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Циклофенил</w:t>
      </w:r>
      <w:proofErr w:type="spellEnd"/>
    </w:p>
    <w:p w14:paraId="5B1C8B6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Циклесонид</w:t>
      </w:r>
      <w:proofErr w:type="spellEnd"/>
    </w:p>
    <w:p w14:paraId="711C85F1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6E4B7019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Э</w:t>
      </w:r>
    </w:p>
    <w:p w14:paraId="5F18718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Эксаморелин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kern w:val="0"/>
          <w:sz w:val="16"/>
          <w:szCs w:val="16"/>
        </w:rPr>
        <w:t>гексарелин</w:t>
      </w:r>
      <w:proofErr w:type="spellEnd"/>
      <w:r>
        <w:rPr>
          <w:rFonts w:ascii="Arial" w:hAnsi="Arial" w:cs="Arial"/>
          <w:kern w:val="0"/>
          <w:sz w:val="16"/>
          <w:szCs w:val="16"/>
        </w:rPr>
        <w:t>)</w:t>
      </w:r>
    </w:p>
    <w:p w14:paraId="47C8516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Экземестан</w:t>
      </w:r>
      <w:proofErr w:type="spellEnd"/>
    </w:p>
    <w:p w14:paraId="6AE71AC7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Экстази</w:t>
      </w:r>
    </w:p>
    <w:p w14:paraId="3EFB4000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Энобосарм</w:t>
      </w:r>
      <w:proofErr w:type="spellEnd"/>
    </w:p>
    <w:p w14:paraId="47D315A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Эпиандростерон</w:t>
      </w:r>
      <w:proofErr w:type="spellEnd"/>
    </w:p>
    <w:p w14:paraId="07F22606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Эпи-</w:t>
      </w:r>
      <w:proofErr w:type="spellStart"/>
      <w:r>
        <w:rPr>
          <w:rFonts w:ascii="Arial" w:hAnsi="Arial" w:cs="Arial"/>
          <w:kern w:val="0"/>
          <w:sz w:val="16"/>
          <w:szCs w:val="16"/>
        </w:rPr>
        <w:t>дигидротестостерон</w:t>
      </w:r>
      <w:proofErr w:type="spellEnd"/>
    </w:p>
    <w:p w14:paraId="6FA967C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Эпинефрин</w:t>
      </w:r>
    </w:p>
    <w:p w14:paraId="5100297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Эпитестостерон</w:t>
      </w:r>
      <w:proofErr w:type="spellEnd"/>
    </w:p>
    <w:p w14:paraId="0E42CB9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ЭПО-</w:t>
      </w:r>
      <w:proofErr w:type="spellStart"/>
      <w:r>
        <w:rPr>
          <w:rFonts w:ascii="Arial" w:hAnsi="Arial" w:cs="Arial"/>
          <w:kern w:val="0"/>
          <w:sz w:val="16"/>
          <w:szCs w:val="16"/>
        </w:rPr>
        <w:t>Fc</w:t>
      </w:r>
      <w:proofErr w:type="spellEnd"/>
    </w:p>
    <w:p w14:paraId="3388224A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ЭПО-миметики</w:t>
      </w:r>
    </w:p>
    <w:p w14:paraId="0898359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Эритропоэтин (ЭПО)</w:t>
      </w:r>
    </w:p>
    <w:p w14:paraId="524CD15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Эсмолол</w:t>
      </w:r>
      <w:proofErr w:type="spellEnd"/>
    </w:p>
    <w:p w14:paraId="680827F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Этакриновая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кислота</w:t>
      </w:r>
    </w:p>
    <w:p w14:paraId="1BF1E00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Этамиван</w:t>
      </w:r>
      <w:proofErr w:type="spellEnd"/>
    </w:p>
    <w:p w14:paraId="292C80AE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Этиламфетамин</w:t>
      </w:r>
      <w:proofErr w:type="spellEnd"/>
    </w:p>
    <w:p w14:paraId="2B514AA9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Этилфенидат</w:t>
      </w:r>
      <w:proofErr w:type="spellEnd"/>
    </w:p>
    <w:p w14:paraId="68A9F8C1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Этилэстренол</w:t>
      </w:r>
      <w:proofErr w:type="spellEnd"/>
    </w:p>
    <w:p w14:paraId="5BB8E944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Этилэфрин</w:t>
      </w:r>
      <w:proofErr w:type="spellEnd"/>
    </w:p>
    <w:p w14:paraId="5FD9B7C8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proofErr w:type="spellStart"/>
      <w:r>
        <w:rPr>
          <w:rFonts w:ascii="Arial" w:hAnsi="Arial" w:cs="Arial"/>
          <w:kern w:val="0"/>
          <w:sz w:val="16"/>
          <w:szCs w:val="16"/>
        </w:rPr>
        <w:t>Эфапроксирал</w:t>
      </w:r>
      <w:proofErr w:type="spellEnd"/>
      <w:r>
        <w:rPr>
          <w:rFonts w:ascii="Arial" w:hAnsi="Arial" w:cs="Arial"/>
          <w:kern w:val="0"/>
          <w:sz w:val="16"/>
          <w:szCs w:val="16"/>
        </w:rPr>
        <w:t xml:space="preserve"> (RSR13)</w:t>
      </w:r>
    </w:p>
    <w:p w14:paraId="3E6C6AF1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>
        <w:rPr>
          <w:rFonts w:ascii="Arial" w:hAnsi="Arial" w:cs="Arial"/>
          <w:kern w:val="0"/>
          <w:sz w:val="16"/>
          <w:szCs w:val="16"/>
        </w:rPr>
        <w:t>Эфедрин</w:t>
      </w:r>
    </w:p>
    <w:p w14:paraId="604F7FFB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64EDB79E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A</w:t>
      </w:r>
    </w:p>
    <w:p w14:paraId="0EAA16C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ACE-031</w:t>
      </w:r>
    </w:p>
    <w:p w14:paraId="2E384C66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AICAR</w:t>
      </w:r>
    </w:p>
    <w:p w14:paraId="40D7ADCF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AOD-9604</w:t>
      </w:r>
    </w:p>
    <w:p w14:paraId="2D33C65A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364D309B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B</w:t>
      </w:r>
    </w:p>
    <w:p w14:paraId="4A4E6FD7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BPC-157</w:t>
      </w:r>
    </w:p>
    <w:p w14:paraId="3E257A86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3EDA4457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C</w:t>
      </w:r>
    </w:p>
    <w:p w14:paraId="567C9964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CJC-1293</w:t>
      </w:r>
    </w:p>
    <w:p w14:paraId="05157EBA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CJC-1295</w:t>
      </w:r>
    </w:p>
    <w:p w14:paraId="24AB608A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CNTO-530</w:t>
      </w:r>
    </w:p>
    <w:p w14:paraId="5DA36619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6090B05C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G</w:t>
      </w:r>
    </w:p>
    <w:p w14:paraId="29CAAD1D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GHRP-1</w:t>
      </w:r>
    </w:p>
    <w:p w14:paraId="5F5FF665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GHRP-3</w:t>
      </w:r>
    </w:p>
    <w:p w14:paraId="7F7C57C1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GHRP-4</w:t>
      </w:r>
    </w:p>
    <w:p w14:paraId="603F89DD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GHRP-5</w:t>
      </w:r>
    </w:p>
    <w:p w14:paraId="0098BBC8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GHRP-6</w:t>
      </w:r>
    </w:p>
    <w:p w14:paraId="7E68889F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GHRPs</w:t>
      </w:r>
    </w:p>
    <w:p w14:paraId="0B4E38F9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GnRH</w:t>
      </w:r>
    </w:p>
    <w:p w14:paraId="52EC5530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GW1516</w:t>
      </w:r>
    </w:p>
    <w:p w14:paraId="4F8CFD22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GW501516</w:t>
      </w:r>
    </w:p>
    <w:p w14:paraId="6ED7F45D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6DC68D04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H</w:t>
      </w:r>
    </w:p>
    <w:p w14:paraId="751CCEC2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proofErr w:type="spellStart"/>
      <w:r w:rsidRPr="00D21C79">
        <w:rPr>
          <w:rFonts w:ascii="Arial" w:hAnsi="Arial" w:cs="Arial"/>
          <w:kern w:val="0"/>
          <w:sz w:val="16"/>
          <w:szCs w:val="16"/>
          <w:lang w:val="en-US"/>
        </w:rPr>
        <w:t>hGH</w:t>
      </w:r>
      <w:proofErr w:type="spellEnd"/>
      <w:r w:rsidRPr="00D21C79">
        <w:rPr>
          <w:rFonts w:ascii="Arial" w:hAnsi="Arial" w:cs="Arial"/>
          <w:kern w:val="0"/>
          <w:sz w:val="16"/>
          <w:szCs w:val="16"/>
          <w:lang w:val="en-US"/>
        </w:rPr>
        <w:t xml:space="preserve"> 176-191</w:t>
      </w:r>
    </w:p>
    <w:p w14:paraId="6D34CF80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1E09586A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I</w:t>
      </w:r>
    </w:p>
    <w:p w14:paraId="6791982C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IOX2</w:t>
      </w:r>
    </w:p>
    <w:p w14:paraId="5787BCA1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0D5C54DE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b/>
          <w:bCs/>
          <w:kern w:val="0"/>
          <w:sz w:val="16"/>
          <w:szCs w:val="16"/>
          <w:lang w:val="en-US"/>
        </w:rPr>
        <w:t>K</w:t>
      </w:r>
    </w:p>
    <w:p w14:paraId="2A307D1A" w14:textId="77777777" w:rsidR="00D21C79" w:rsidRP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  <w:lang w:val="en-US"/>
        </w:rPr>
      </w:pPr>
      <w:r w:rsidRPr="00D21C79">
        <w:rPr>
          <w:rFonts w:ascii="Arial" w:hAnsi="Arial" w:cs="Arial"/>
          <w:kern w:val="0"/>
          <w:sz w:val="16"/>
          <w:szCs w:val="16"/>
          <w:lang w:val="en-US"/>
        </w:rPr>
        <w:t>K-11706</w:t>
      </w:r>
    </w:p>
    <w:p w14:paraId="213C079E" w14:textId="77777777" w:rsidR="00D21C79" w:rsidRP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n-US"/>
        </w:rPr>
      </w:pPr>
    </w:p>
    <w:p w14:paraId="16FD029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L</w:t>
      </w:r>
    </w:p>
    <w:p w14:paraId="0358BAD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LGD-4033</w:t>
      </w:r>
    </w:p>
    <w:p w14:paraId="7E05749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257C46A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R</w:t>
      </w:r>
    </w:p>
    <w:p w14:paraId="6C16E973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RAD140</w:t>
      </w:r>
    </w:p>
    <w:p w14:paraId="4606E3E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161E9F7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S</w:t>
      </w:r>
    </w:p>
    <w:p w14:paraId="7459626C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SR9009</w:t>
      </w:r>
    </w:p>
    <w:p w14:paraId="2421C432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SR9011</w:t>
      </w:r>
    </w:p>
    <w:p w14:paraId="3E70687D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S-23</w:t>
      </w:r>
    </w:p>
    <w:p w14:paraId="79655155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3EEE267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T</w:t>
      </w:r>
    </w:p>
    <w:p w14:paraId="51473F9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TB-500</w:t>
      </w:r>
    </w:p>
    <w:p w14:paraId="355F1D7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1CFAD62C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kern w:val="0"/>
          <w:sz w:val="16"/>
          <w:szCs w:val="16"/>
        </w:rPr>
      </w:pPr>
      <w:r>
        <w:rPr>
          <w:rFonts w:ascii="Arial" w:hAnsi="Arial" w:cs="Arial"/>
          <w:b/>
          <w:bCs/>
          <w:kern w:val="0"/>
          <w:sz w:val="16"/>
          <w:szCs w:val="16"/>
        </w:rPr>
        <w:t>Y</w:t>
      </w:r>
    </w:p>
    <w:p w14:paraId="5DF70B55" w14:textId="77777777" w:rsidR="00D21C79" w:rsidRDefault="00D21C79" w:rsidP="00D21C79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YK-11</w:t>
      </w:r>
    </w:p>
    <w:p w14:paraId="697AA24E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20B16FCB" w14:textId="77777777" w:rsidR="00D21C79" w:rsidRDefault="00D21C79" w:rsidP="00D21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</w:rPr>
      </w:pPr>
    </w:p>
    <w:p w14:paraId="521A6FF9" w14:textId="77777777" w:rsidR="00D21C79" w:rsidRDefault="00D21C79" w:rsidP="00D21C7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kern w:val="0"/>
          <w:sz w:val="2"/>
          <w:szCs w:val="2"/>
        </w:rPr>
      </w:pPr>
    </w:p>
    <w:p w14:paraId="63E55E9F" w14:textId="77777777" w:rsidR="00520D9F" w:rsidRDefault="00520D9F"/>
    <w:sectPr w:rsidR="00520D9F" w:rsidSect="00D21C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69"/>
    <w:rsid w:val="00410039"/>
    <w:rsid w:val="00520D9F"/>
    <w:rsid w:val="006B5369"/>
    <w:rsid w:val="008519B7"/>
    <w:rsid w:val="00A223E0"/>
    <w:rsid w:val="00D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2A16-FA06-4560-BAB3-0D462642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hyperlink" Target="l%20Par220%20%20" TargetMode="Externa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29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image" Target="media/image40.wmf"/><Relationship Id="rId63" Type="http://schemas.openxmlformats.org/officeDocument/2006/relationships/image" Target="media/image48.wmf"/><Relationship Id="rId7" Type="http://schemas.openxmlformats.org/officeDocument/2006/relationships/hyperlink" Target="consultantplus://offline/ref=DF44543571AF8043373AD9ABDE9A7D929DF96496D87A3FD024DBFD40644FF6F77AF052D9A74BE78BB19E637DD3E790038DCF2D99707BA5HEy2G%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41" Type="http://schemas.openxmlformats.org/officeDocument/2006/relationships/hyperlink" Target="l%20Par247%20%20" TargetMode="External"/><Relationship Id="rId54" Type="http://schemas.openxmlformats.org/officeDocument/2006/relationships/image" Target="media/image39.wmf"/><Relationship Id="rId62" Type="http://schemas.openxmlformats.org/officeDocument/2006/relationships/image" Target="media/image47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F44543571AF8043373AD9ABDE9A7D929DF96496D87A3FD024DBFD40644FF6F77AF052D9A749E688B19E637DD3E790038DCF2D99707BA5HEy2G%20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hyperlink" Target="l%20Par233%20%20" TargetMode="External"/><Relationship Id="rId45" Type="http://schemas.openxmlformats.org/officeDocument/2006/relationships/hyperlink" Target="l%20Par312%20%20" TargetMode="External"/><Relationship Id="rId53" Type="http://schemas.openxmlformats.org/officeDocument/2006/relationships/image" Target="media/image38.wmf"/><Relationship Id="rId58" Type="http://schemas.openxmlformats.org/officeDocument/2006/relationships/image" Target="media/image43.wmf"/><Relationship Id="rId5" Type="http://schemas.openxmlformats.org/officeDocument/2006/relationships/hyperlink" Target="consultantplus://offline/ref=DF44543571AF8043373AD9ABDE9A7D929DF96496D87A3FD024DBFD40644FF6F77AF052D9A74BE78CB19E637DD3E790038DCF2D99707BA5HEy2G%20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34.wmf"/><Relationship Id="rId57" Type="http://schemas.openxmlformats.org/officeDocument/2006/relationships/image" Target="media/image42.wmf"/><Relationship Id="rId61" Type="http://schemas.openxmlformats.org/officeDocument/2006/relationships/image" Target="media/image46.wmf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hyperlink" Target="l%20Par296%20%20" TargetMode="External"/><Relationship Id="rId52" Type="http://schemas.openxmlformats.org/officeDocument/2006/relationships/image" Target="media/image37.wmf"/><Relationship Id="rId60" Type="http://schemas.openxmlformats.org/officeDocument/2006/relationships/image" Target="media/image45.wmf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DF44543571AF8043373AD9ABDE9A7D929DF96496D87A3FD024DBFD40644FF6E57AA85ED8A554E086A4C8323BH8y2G%20" TargetMode="External"/><Relationship Id="rId9" Type="http://schemas.openxmlformats.org/officeDocument/2006/relationships/hyperlink" Target="consultantplus://offline/ref=DF44543571AF8043373AD9ABDE9A7D929DF96496D87A3FD024DBFD40644FF6F77AF052D9A74BE788B19E637DD3E790038DCF2D99707BA5HEy2G%20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0.wmf"/><Relationship Id="rId48" Type="http://schemas.openxmlformats.org/officeDocument/2006/relationships/image" Target="media/image33.wmf"/><Relationship Id="rId56" Type="http://schemas.openxmlformats.org/officeDocument/2006/relationships/image" Target="media/image41.wmf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DF44543571AF8043373AD9ABDE9A7D929DF96496D87A3FD024DBFD40644FF6F77AF052D9A74BE78CB19E637DD3E790038DCF2D99707BA5HEy2G%20" TargetMode="External"/><Relationship Id="rId51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hyperlink" Target="l%20Par203%20%20" TargetMode="External"/><Relationship Id="rId46" Type="http://schemas.openxmlformats.org/officeDocument/2006/relationships/image" Target="media/image31.wmf"/><Relationship Id="rId59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4900</Words>
  <Characters>27932</Characters>
  <Application>Microsoft Office Word</Application>
  <DocSecurity>0</DocSecurity>
  <Lines>232</Lines>
  <Paragraphs>65</Paragraphs>
  <ScaleCrop>false</ScaleCrop>
  <Company/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2024-08-12T07:04:00Z</dcterms:created>
  <dcterms:modified xsi:type="dcterms:W3CDTF">2024-08-12T07:06:00Z</dcterms:modified>
</cp:coreProperties>
</file>